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20" w:rsidRPr="00097844" w:rsidRDefault="005B736E" w:rsidP="005B736E">
      <w:pPr>
        <w:jc w:val="center"/>
        <w:rPr>
          <w:rFonts w:ascii="黑体" w:eastAsia="黑体" w:hAnsi="黑体"/>
          <w:b/>
          <w:sz w:val="44"/>
        </w:rPr>
      </w:pPr>
      <w:r>
        <w:rPr>
          <w:rFonts w:ascii="黑体" w:eastAsia="黑体" w:hAnsi="黑体" w:hint="eastAsia"/>
          <w:b/>
          <w:sz w:val="44"/>
        </w:rPr>
        <w:t>ECR</w:t>
      </w:r>
      <w:r w:rsidR="00304AEE" w:rsidRPr="00097844">
        <w:rPr>
          <w:rFonts w:ascii="黑体" w:eastAsia="黑体" w:hAnsi="黑体" w:hint="eastAsia"/>
          <w:b/>
          <w:sz w:val="44"/>
        </w:rPr>
        <w:t>系列旋转式切管机</w:t>
      </w:r>
    </w:p>
    <w:p w:rsidR="00C83420" w:rsidRPr="00097844" w:rsidRDefault="00304AEE" w:rsidP="00E2113E">
      <w:pPr>
        <w:jc w:val="center"/>
        <w:rPr>
          <w:rFonts w:ascii="黑体" w:eastAsia="黑体" w:hAnsi="黑体"/>
          <w:b/>
          <w:sz w:val="48"/>
        </w:rPr>
      </w:pPr>
      <w:r w:rsidRPr="00097844">
        <w:rPr>
          <w:rFonts w:ascii="黑体" w:eastAsia="黑体" w:hAnsi="黑体" w:hint="eastAsia"/>
          <w:b/>
          <w:sz w:val="48"/>
        </w:rPr>
        <w:t>中文使用说明书</w:t>
      </w:r>
    </w:p>
    <w:p w:rsidR="00C83420" w:rsidRPr="00097844" w:rsidRDefault="00C83420" w:rsidP="009F2EC2"/>
    <w:p w:rsidR="00C83420" w:rsidRPr="00097844" w:rsidRDefault="00635BB7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242.85pt">
            <v:imagedata r:id="rId9" o:title="91"/>
          </v:shape>
        </w:pict>
      </w:r>
    </w:p>
    <w:p w:rsidR="00C83420" w:rsidRPr="00097844" w:rsidRDefault="00C83420"/>
    <w:p w:rsidR="00C83420" w:rsidRPr="00097844" w:rsidRDefault="00C83420"/>
    <w:p w:rsidR="00C83420" w:rsidRPr="00097844" w:rsidRDefault="00304AEE">
      <w:pPr>
        <w:tabs>
          <w:tab w:val="left" w:pos="2040"/>
          <w:tab w:val="center" w:pos="4153"/>
        </w:tabs>
        <w:jc w:val="center"/>
        <w:rPr>
          <w:rFonts w:ascii="黑体" w:eastAsia="黑体" w:hAnsi="黑体"/>
          <w:b/>
          <w:sz w:val="36"/>
        </w:rPr>
      </w:pPr>
      <w:r w:rsidRPr="00097844">
        <w:rPr>
          <w:rFonts w:ascii="黑体" w:eastAsia="黑体" w:hAnsi="黑体" w:hint="eastAsia"/>
          <w:b/>
          <w:sz w:val="36"/>
        </w:rPr>
        <w:t>河南易沃克工业设备有限公司</w:t>
      </w:r>
    </w:p>
    <w:p w:rsidR="00C83420" w:rsidRDefault="00304AEE">
      <w:pPr>
        <w:jc w:val="center"/>
        <w:rPr>
          <w:sz w:val="24"/>
        </w:rPr>
      </w:pPr>
      <w:r w:rsidRPr="00097844">
        <w:rPr>
          <w:rFonts w:hint="eastAsia"/>
          <w:sz w:val="24"/>
        </w:rPr>
        <w:t>Henan E-Work Industrial Equipment CO.,Ltd</w:t>
      </w:r>
      <w:r w:rsidR="00E2113E" w:rsidRPr="00097844">
        <w:rPr>
          <w:rFonts w:hint="eastAsia"/>
          <w:sz w:val="24"/>
        </w:rPr>
        <w:t>.</w:t>
      </w:r>
    </w:p>
    <w:p w:rsidR="0056289A" w:rsidRDefault="0056289A">
      <w:pPr>
        <w:jc w:val="center"/>
        <w:rPr>
          <w:sz w:val="24"/>
        </w:rPr>
        <w:sectPr w:rsidR="0056289A" w:rsidSect="0056289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8391" w:h="11907" w:code="11"/>
          <w:pgMar w:top="1440" w:right="1276" w:bottom="1440" w:left="1797" w:header="851" w:footer="992" w:gutter="0"/>
          <w:pgNumType w:start="1"/>
          <w:cols w:space="425"/>
          <w:titlePg/>
          <w:docGrid w:type="lines" w:linePitch="312"/>
        </w:sectPr>
      </w:pPr>
    </w:p>
    <w:p w:rsidR="006351C7" w:rsidRPr="00097844" w:rsidRDefault="005B736E" w:rsidP="00910972">
      <w:pPr>
        <w:pStyle w:val="1"/>
        <w:rPr>
          <w:color w:val="auto"/>
        </w:rPr>
      </w:pPr>
      <w:bookmarkStart w:id="0" w:name="_Toc388431821"/>
      <w:bookmarkStart w:id="1" w:name="_Toc391299638"/>
      <w:r>
        <w:rPr>
          <w:rFonts w:hint="eastAsia"/>
          <w:color w:val="auto"/>
        </w:rPr>
        <w:lastRenderedPageBreak/>
        <w:t xml:space="preserve">                           </w:t>
      </w:r>
      <w:r w:rsidRPr="00097844">
        <w:rPr>
          <w:rFonts w:hint="eastAsia"/>
          <w:color w:val="auto"/>
        </w:rPr>
        <w:t>序  言</w:t>
      </w:r>
      <w:bookmarkEnd w:id="0"/>
      <w:bookmarkEnd w:id="1"/>
    </w:p>
    <w:p w:rsidR="006351C7" w:rsidRPr="00097844" w:rsidRDefault="006351C7" w:rsidP="006351C7">
      <w:pPr>
        <w:jc w:val="center"/>
      </w:pPr>
    </w:p>
    <w:p w:rsidR="006351C7" w:rsidRPr="00097844" w:rsidRDefault="006351C7" w:rsidP="006351C7">
      <w:pPr>
        <w:jc w:val="left"/>
        <w:rPr>
          <w:sz w:val="20"/>
          <w:szCs w:val="20"/>
        </w:rPr>
      </w:pPr>
      <w:r w:rsidRPr="00097844">
        <w:rPr>
          <w:rFonts w:hint="eastAsia"/>
          <w:sz w:val="20"/>
          <w:szCs w:val="20"/>
        </w:rPr>
        <w:t>尊敬的用户：</w:t>
      </w:r>
    </w:p>
    <w:p w:rsidR="006351C7" w:rsidRPr="00097844" w:rsidRDefault="006351C7" w:rsidP="006351C7">
      <w:pPr>
        <w:ind w:firstLine="435"/>
        <w:jc w:val="left"/>
        <w:rPr>
          <w:sz w:val="20"/>
          <w:szCs w:val="20"/>
        </w:rPr>
      </w:pPr>
      <w:r w:rsidRPr="00097844">
        <w:rPr>
          <w:rFonts w:hint="eastAsia"/>
          <w:sz w:val="20"/>
          <w:szCs w:val="20"/>
        </w:rPr>
        <w:t>您好！衷心的感谢您选购全新的“易沃克”系列产品，我们将把最优质的产品和最完善的服务提供给您。为了使您正确使用该产品，请您在使用本产品之前仔细阅读本说明书全文，特别有关“产品使用注意事项”的部分。</w:t>
      </w:r>
    </w:p>
    <w:p w:rsidR="006351C7" w:rsidRPr="00097844" w:rsidRDefault="006351C7" w:rsidP="006351C7">
      <w:pPr>
        <w:ind w:firstLine="435"/>
        <w:jc w:val="left"/>
        <w:rPr>
          <w:sz w:val="20"/>
          <w:szCs w:val="20"/>
        </w:rPr>
      </w:pPr>
      <w:r w:rsidRPr="00097844">
        <w:rPr>
          <w:rFonts w:hint="eastAsia"/>
          <w:sz w:val="20"/>
          <w:szCs w:val="20"/>
        </w:rPr>
        <w:t>如果您已经阅读完本说明书全文，建议您将此说明书进行妥善的保管，与工具一同放置或者放在您随时可以查阅的地方，以便在将来的使用过程中进行查阅。</w:t>
      </w:r>
    </w:p>
    <w:p w:rsidR="006351C7" w:rsidRPr="00097844" w:rsidRDefault="006351C7" w:rsidP="006351C7">
      <w:pPr>
        <w:jc w:val="center"/>
        <w:rPr>
          <w:sz w:val="20"/>
          <w:szCs w:val="20"/>
        </w:rPr>
      </w:pPr>
    </w:p>
    <w:p w:rsidR="006351C7" w:rsidRPr="00097844" w:rsidRDefault="006351C7" w:rsidP="006351C7">
      <w:pPr>
        <w:jc w:val="center"/>
        <w:rPr>
          <w:sz w:val="20"/>
          <w:szCs w:val="20"/>
        </w:rPr>
      </w:pPr>
    </w:p>
    <w:p w:rsidR="006351C7" w:rsidRPr="00097844" w:rsidRDefault="006351C7" w:rsidP="006351C7">
      <w:pPr>
        <w:jc w:val="center"/>
        <w:rPr>
          <w:b/>
          <w:sz w:val="20"/>
          <w:szCs w:val="20"/>
        </w:rPr>
      </w:pPr>
      <w:r w:rsidRPr="00097844">
        <w:rPr>
          <w:rFonts w:hint="eastAsia"/>
          <w:sz w:val="20"/>
          <w:szCs w:val="20"/>
        </w:rPr>
        <w:t xml:space="preserve">              </w:t>
      </w:r>
      <w:r w:rsidRPr="00097844">
        <w:rPr>
          <w:rFonts w:hint="eastAsia"/>
          <w:b/>
          <w:sz w:val="20"/>
          <w:szCs w:val="20"/>
        </w:rPr>
        <w:t xml:space="preserve">       </w:t>
      </w:r>
      <w:r w:rsidRPr="00097844">
        <w:rPr>
          <w:rFonts w:hint="eastAsia"/>
          <w:b/>
          <w:sz w:val="20"/>
          <w:szCs w:val="20"/>
        </w:rPr>
        <w:t>河南易沃克工业设备有限公司</w:t>
      </w:r>
    </w:p>
    <w:p w:rsidR="00910972" w:rsidRPr="00097844" w:rsidRDefault="00910972" w:rsidP="006351C7"/>
    <w:p w:rsidR="006351C7" w:rsidRPr="00097844" w:rsidRDefault="00635BB7" w:rsidP="006351C7">
      <w:r w:rsidRPr="00635BB7">
        <w:rPr>
          <w:sz w:val="16"/>
        </w:rPr>
        <w:pict>
          <v:shape id="图片 4" o:spid="_x0000_s1032" type="#_x0000_t75" style="position:absolute;left:0;text-align:left;margin-left:-3.6pt;margin-top:9.25pt;width:86.85pt;height:78.05pt;z-index:-3">
            <v:imagedata r:id="rId16" o:title="" cropbottom="8258f" cropright="1835f"/>
            <w10:wrap type="square"/>
          </v:shape>
        </w:pict>
      </w:r>
    </w:p>
    <w:p w:rsidR="006351C7" w:rsidRDefault="006351C7" w:rsidP="006351C7">
      <w:pPr>
        <w:rPr>
          <w:rFonts w:ascii="黑体" w:eastAsia="黑体" w:hAnsi="黑体"/>
          <w:b/>
          <w:sz w:val="20"/>
        </w:rPr>
      </w:pPr>
      <w:r w:rsidRPr="00097844">
        <w:rPr>
          <w:rFonts w:ascii="黑体" w:eastAsia="黑体" w:hAnsi="黑体" w:hint="eastAsia"/>
          <w:b/>
          <w:sz w:val="20"/>
        </w:rPr>
        <w:t>注意:本公司若对该产品进行改进，恕不另行通知;若参照本说明书也无法操作或有疑问时，请与本公司联系。产品外观、颜色如有改动，以实物为准。</w:t>
      </w:r>
    </w:p>
    <w:p w:rsidR="0056289A" w:rsidRDefault="0056289A" w:rsidP="00C817AD">
      <w:pPr>
        <w:jc w:val="center"/>
        <w:rPr>
          <w:b/>
        </w:rPr>
        <w:sectPr w:rsidR="0056289A" w:rsidSect="005B736E">
          <w:headerReference w:type="first" r:id="rId17"/>
          <w:footerReference w:type="first" r:id="rId18"/>
          <w:pgSz w:w="8391" w:h="11907" w:code="11"/>
          <w:pgMar w:top="1440" w:right="1276" w:bottom="1440" w:left="1797" w:header="851" w:footer="992" w:gutter="0"/>
          <w:pgNumType w:start="0"/>
          <w:cols w:space="425"/>
          <w:titlePg/>
          <w:docGrid w:type="lines" w:linePitch="312"/>
        </w:sectPr>
      </w:pPr>
    </w:p>
    <w:p w:rsidR="00C817AD" w:rsidRPr="00097844" w:rsidRDefault="00C817AD" w:rsidP="00C817AD">
      <w:pPr>
        <w:jc w:val="center"/>
        <w:rPr>
          <w:b/>
        </w:rPr>
      </w:pPr>
      <w:r w:rsidRPr="00097844">
        <w:rPr>
          <w:rFonts w:hint="eastAsia"/>
          <w:b/>
        </w:rPr>
        <w:lastRenderedPageBreak/>
        <w:t>目录</w:t>
      </w:r>
    </w:p>
    <w:p w:rsidR="00C817AD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序言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…………………………………………………………………</w:t>
      </w:r>
      <w:r w:rsidR="004A6910">
        <w:rPr>
          <w:rFonts w:asciiTheme="minorEastAsia" w:eastAsiaTheme="minorEastAsia" w:hAnsiTheme="minorEastAsia" w:hint="eastAsia"/>
          <w:b/>
        </w:rPr>
        <w:t>1</w:t>
      </w:r>
    </w:p>
    <w:p w:rsidR="00C817AD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产品使用注意事项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…………………………………………………</w:t>
      </w:r>
      <w:r w:rsidR="004A6910">
        <w:rPr>
          <w:rFonts w:asciiTheme="minorEastAsia" w:eastAsiaTheme="minorEastAsia" w:hAnsiTheme="minorEastAsia" w:hint="eastAsia"/>
          <w:b/>
        </w:rPr>
        <w:t>3</w:t>
      </w:r>
    </w:p>
    <w:p w:rsidR="00C817AD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产品概述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……………………………………………………………</w:t>
      </w:r>
      <w:r w:rsidR="004A6910">
        <w:rPr>
          <w:rFonts w:asciiTheme="minorEastAsia" w:eastAsiaTheme="minorEastAsia" w:hAnsiTheme="minorEastAsia" w:hint="eastAsia"/>
          <w:b/>
        </w:rPr>
        <w:t>4</w:t>
      </w:r>
    </w:p>
    <w:p w:rsidR="00210849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产品适用环境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………………………………………………………</w:t>
      </w:r>
      <w:r w:rsidR="004A6910">
        <w:rPr>
          <w:rFonts w:asciiTheme="minorEastAsia" w:eastAsiaTheme="minorEastAsia" w:hAnsiTheme="minorEastAsia" w:hint="eastAsia"/>
          <w:b/>
        </w:rPr>
        <w:t>4</w:t>
      </w:r>
    </w:p>
    <w:p w:rsidR="00210849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产品特点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…………………………………………………</w:t>
      </w:r>
      <w:r w:rsidR="008E2E10" w:rsidRPr="0055606C">
        <w:rPr>
          <w:rFonts w:asciiTheme="minorEastAsia" w:eastAsiaTheme="minorEastAsia" w:hAnsiTheme="minorEastAsia" w:hint="eastAsia"/>
          <w:b/>
        </w:rPr>
        <w:t>……</w:t>
      </w:r>
      <w:r w:rsidRPr="0055606C">
        <w:rPr>
          <w:rFonts w:asciiTheme="minorEastAsia" w:eastAsiaTheme="minorEastAsia" w:hAnsiTheme="minorEastAsia" w:hint="eastAsia"/>
          <w:b/>
        </w:rPr>
        <w:t>……</w:t>
      </w:r>
      <w:r w:rsidR="004A6910">
        <w:rPr>
          <w:rFonts w:asciiTheme="minorEastAsia" w:eastAsiaTheme="minorEastAsia" w:hAnsiTheme="minorEastAsia" w:hint="eastAsia"/>
          <w:b/>
        </w:rPr>
        <w:t>5</w:t>
      </w:r>
    </w:p>
    <w:p w:rsidR="00210849" w:rsidRPr="0055606C" w:rsidRDefault="008E2E10" w:rsidP="00C817AD">
      <w:pPr>
        <w:rPr>
          <w:b/>
        </w:rPr>
      </w:pPr>
      <w:r w:rsidRPr="0055606C">
        <w:rPr>
          <w:rFonts w:hint="eastAsia"/>
          <w:b/>
        </w:rPr>
        <w:t>产品</w:t>
      </w:r>
      <w:r w:rsidR="00210849" w:rsidRPr="0055606C">
        <w:rPr>
          <w:rFonts w:hint="eastAsia"/>
          <w:b/>
        </w:rPr>
        <w:t>技术参数</w:t>
      </w:r>
      <w:r w:rsidR="00210849" w:rsidRPr="0055606C">
        <w:rPr>
          <w:rFonts w:asciiTheme="minorEastAsia" w:eastAsiaTheme="minorEastAsia" w:hAnsiTheme="minorEastAsia" w:hint="eastAsia"/>
          <w:b/>
        </w:rPr>
        <w:t>…………………………………………</w:t>
      </w:r>
      <w:r>
        <w:rPr>
          <w:rFonts w:asciiTheme="minorEastAsia" w:eastAsiaTheme="minorEastAsia" w:hAnsiTheme="minorEastAsia" w:hint="eastAsia"/>
          <w:b/>
        </w:rPr>
        <w:t>…………</w:t>
      </w:r>
      <w:r w:rsidR="00210849" w:rsidRPr="0055606C">
        <w:rPr>
          <w:rFonts w:asciiTheme="minorEastAsia" w:eastAsiaTheme="minorEastAsia" w:hAnsiTheme="minorEastAsia" w:hint="eastAsia"/>
          <w:b/>
        </w:rPr>
        <w:t>…</w:t>
      </w:r>
      <w:r w:rsidR="004A6910">
        <w:rPr>
          <w:rFonts w:asciiTheme="minorEastAsia" w:eastAsiaTheme="minorEastAsia" w:hAnsiTheme="minorEastAsia" w:hint="eastAsia"/>
          <w:b/>
        </w:rPr>
        <w:t>6</w:t>
      </w:r>
    </w:p>
    <w:p w:rsidR="00210849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产品外形及主要部件构成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</w:t>
      </w:r>
      <w:r w:rsidR="004A6910">
        <w:rPr>
          <w:rFonts w:asciiTheme="minorEastAsia" w:eastAsiaTheme="minorEastAsia" w:hAnsiTheme="minorEastAsia" w:hint="eastAsia"/>
          <w:b/>
        </w:rPr>
        <w:t>7</w:t>
      </w:r>
    </w:p>
    <w:p w:rsidR="00210849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产品操作说明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………………………………………………………</w:t>
      </w:r>
      <w:r w:rsidR="004A6910">
        <w:rPr>
          <w:rFonts w:asciiTheme="minorEastAsia" w:eastAsiaTheme="minorEastAsia" w:hAnsiTheme="minorEastAsia" w:hint="eastAsia"/>
          <w:b/>
        </w:rPr>
        <w:t>9</w:t>
      </w:r>
    </w:p>
    <w:p w:rsidR="00210849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产品日常保养与维护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………………………………………………</w:t>
      </w:r>
      <w:r w:rsidR="0055606C">
        <w:rPr>
          <w:rFonts w:asciiTheme="minorEastAsia" w:eastAsiaTheme="minorEastAsia" w:hAnsiTheme="minorEastAsia" w:hint="eastAsia"/>
          <w:b/>
        </w:rPr>
        <w:t>1</w:t>
      </w:r>
      <w:r w:rsidR="004A6910">
        <w:rPr>
          <w:rFonts w:asciiTheme="minorEastAsia" w:eastAsiaTheme="minorEastAsia" w:hAnsiTheme="minorEastAsia" w:hint="eastAsia"/>
          <w:b/>
        </w:rPr>
        <w:t>0</w:t>
      </w:r>
    </w:p>
    <w:p w:rsidR="00C817AD" w:rsidRPr="0055606C" w:rsidRDefault="00210849" w:rsidP="00C817AD">
      <w:pPr>
        <w:rPr>
          <w:b/>
        </w:rPr>
      </w:pPr>
      <w:r w:rsidRPr="0055606C">
        <w:rPr>
          <w:rFonts w:hint="eastAsia"/>
          <w:b/>
        </w:rPr>
        <w:t>联系我们</w:t>
      </w:r>
      <w:r w:rsidRPr="0055606C">
        <w:rPr>
          <w:rFonts w:asciiTheme="minorEastAsia" w:eastAsiaTheme="minorEastAsia" w:hAnsiTheme="minorEastAsia" w:hint="eastAsia"/>
          <w:b/>
        </w:rPr>
        <w:t>……………………………………………………………</w:t>
      </w:r>
      <w:r w:rsidR="0055606C">
        <w:rPr>
          <w:rFonts w:asciiTheme="minorEastAsia" w:eastAsiaTheme="minorEastAsia" w:hAnsiTheme="minorEastAsia" w:hint="eastAsia"/>
          <w:b/>
        </w:rPr>
        <w:t>1</w:t>
      </w:r>
      <w:r w:rsidR="004A6910">
        <w:rPr>
          <w:rFonts w:asciiTheme="minorEastAsia" w:eastAsiaTheme="minorEastAsia" w:hAnsiTheme="minorEastAsia" w:hint="eastAsia"/>
          <w:b/>
        </w:rPr>
        <w:t>1</w:t>
      </w:r>
    </w:p>
    <w:p w:rsidR="00361113" w:rsidRDefault="00361113" w:rsidP="006351C7">
      <w:pPr>
        <w:rPr>
          <w:rFonts w:ascii="黑体" w:eastAsia="黑体" w:hAnsi="黑体"/>
          <w:b/>
          <w:sz w:val="20"/>
        </w:rPr>
      </w:pPr>
    </w:p>
    <w:p w:rsidR="0056289A" w:rsidRDefault="0056289A" w:rsidP="00701B54">
      <w:bookmarkStart w:id="2" w:name="_Toc388431829"/>
      <w:bookmarkStart w:id="3" w:name="_Toc391299647"/>
    </w:p>
    <w:p w:rsidR="00701B54" w:rsidRDefault="00701B54" w:rsidP="00701B54"/>
    <w:p w:rsidR="00701B54" w:rsidRDefault="00701B54" w:rsidP="00701B54"/>
    <w:p w:rsidR="00701B54" w:rsidRDefault="00701B54" w:rsidP="00701B54"/>
    <w:p w:rsidR="00701B54" w:rsidRDefault="00701B54" w:rsidP="00701B54"/>
    <w:p w:rsidR="00701B54" w:rsidRDefault="00701B54" w:rsidP="00701B54"/>
    <w:p w:rsidR="00701B54" w:rsidRDefault="00701B54" w:rsidP="00701B54"/>
    <w:p w:rsidR="00701B54" w:rsidRPr="00097844" w:rsidRDefault="00701B54" w:rsidP="00701B54">
      <w:pPr>
        <w:pStyle w:val="1"/>
        <w:rPr>
          <w:color w:val="auto"/>
        </w:rPr>
      </w:pPr>
      <w:r w:rsidRPr="00097844">
        <w:rPr>
          <w:rFonts w:hint="eastAsia"/>
          <w:color w:val="auto"/>
        </w:rPr>
        <w:lastRenderedPageBreak/>
        <w:t>产品使用注意事项</w:t>
      </w:r>
    </w:p>
    <w:p w:rsidR="00701B54" w:rsidRPr="00097844" w:rsidRDefault="00701B54" w:rsidP="00701B54">
      <w:pPr>
        <w:rPr>
          <w:szCs w:val="18"/>
        </w:rPr>
      </w:pPr>
      <w:r w:rsidRPr="00097844">
        <w:rPr>
          <w:rFonts w:hint="eastAsia"/>
          <w:szCs w:val="18"/>
        </w:rPr>
        <w:t xml:space="preserve">  </w:t>
      </w:r>
      <w:r w:rsidRPr="00097844">
        <w:rPr>
          <w:rFonts w:hint="eastAsia"/>
          <w:szCs w:val="18"/>
        </w:rPr>
        <w:t>在操作使用本机时，请认真阅读使用说明书，特别注意以下使用事项：</w:t>
      </w:r>
    </w:p>
    <w:p w:rsidR="00701B54" w:rsidRPr="00097844" w:rsidRDefault="00701B54" w:rsidP="00701B54">
      <w:pPr>
        <w:numPr>
          <w:ilvl w:val="0"/>
          <w:numId w:val="1"/>
        </w:numPr>
        <w:rPr>
          <w:szCs w:val="18"/>
        </w:rPr>
      </w:pPr>
      <w:r w:rsidRPr="00097844">
        <w:rPr>
          <w:rFonts w:hint="eastAsia"/>
          <w:szCs w:val="18"/>
        </w:rPr>
        <w:t>使用前必须认真检查本机各部件的完好性，以确保本机的使用性能。</w:t>
      </w:r>
      <w:r w:rsidRPr="00097844">
        <w:rPr>
          <w:szCs w:val="18"/>
        </w:rPr>
        <w:t xml:space="preserve"> </w:t>
      </w:r>
    </w:p>
    <w:p w:rsidR="00701B54" w:rsidRPr="00097844" w:rsidRDefault="00701B54" w:rsidP="00701B54">
      <w:pPr>
        <w:numPr>
          <w:ilvl w:val="0"/>
          <w:numId w:val="1"/>
        </w:numPr>
        <w:rPr>
          <w:szCs w:val="18"/>
        </w:rPr>
      </w:pPr>
      <w:r w:rsidRPr="00097844">
        <w:rPr>
          <w:rFonts w:hint="eastAsia"/>
          <w:szCs w:val="18"/>
        </w:rPr>
        <w:t>夜间作业时应有足够的照明亮度。</w:t>
      </w:r>
    </w:p>
    <w:p w:rsidR="00701B54" w:rsidRPr="00097844" w:rsidRDefault="00701B54" w:rsidP="00701B54">
      <w:pPr>
        <w:numPr>
          <w:ilvl w:val="0"/>
          <w:numId w:val="1"/>
        </w:numPr>
        <w:rPr>
          <w:szCs w:val="18"/>
        </w:rPr>
      </w:pPr>
      <w:r w:rsidRPr="00097844">
        <w:rPr>
          <w:rFonts w:hint="eastAsia"/>
          <w:szCs w:val="18"/>
        </w:rPr>
        <w:t>请不要擅自折分本机</w:t>
      </w:r>
      <w:r w:rsidRPr="00097844">
        <w:rPr>
          <w:szCs w:val="18"/>
        </w:rPr>
        <w:t>,</w:t>
      </w:r>
      <w:r w:rsidRPr="00097844">
        <w:rPr>
          <w:rFonts w:hint="eastAsia"/>
          <w:szCs w:val="18"/>
        </w:rPr>
        <w:t>需要维修时，请与厂家售后服务部联系。</w:t>
      </w:r>
    </w:p>
    <w:p w:rsidR="00701B54" w:rsidRPr="00097844" w:rsidRDefault="00701B54" w:rsidP="00701B54">
      <w:pPr>
        <w:numPr>
          <w:ilvl w:val="0"/>
          <w:numId w:val="1"/>
        </w:numPr>
        <w:rPr>
          <w:szCs w:val="18"/>
        </w:rPr>
      </w:pPr>
      <w:r w:rsidRPr="00097844">
        <w:rPr>
          <w:rFonts w:hint="eastAsia"/>
          <w:szCs w:val="18"/>
        </w:rPr>
        <w:t>本机不使用时，请将其放置到专用包装箱内，妥善保管于干燥、无尘的环境。</w:t>
      </w:r>
    </w:p>
    <w:p w:rsidR="00701B54" w:rsidRPr="00097844" w:rsidRDefault="00701B54" w:rsidP="00701B54">
      <w:pPr>
        <w:numPr>
          <w:ilvl w:val="0"/>
          <w:numId w:val="1"/>
        </w:numPr>
        <w:rPr>
          <w:szCs w:val="18"/>
        </w:rPr>
      </w:pPr>
      <w:r w:rsidRPr="00097844">
        <w:rPr>
          <w:rFonts w:hint="eastAsia"/>
          <w:szCs w:val="18"/>
        </w:rPr>
        <w:t>经常检查刀片有无裂纹及卷口，如有应及时更换。</w:t>
      </w:r>
    </w:p>
    <w:p w:rsidR="00701B54" w:rsidRPr="00097844" w:rsidRDefault="00701B54" w:rsidP="00701B54">
      <w:pPr>
        <w:numPr>
          <w:ilvl w:val="0"/>
          <w:numId w:val="1"/>
        </w:numPr>
        <w:rPr>
          <w:szCs w:val="18"/>
        </w:rPr>
      </w:pPr>
      <w:r w:rsidRPr="00097844">
        <w:rPr>
          <w:rFonts w:hint="eastAsia"/>
          <w:szCs w:val="18"/>
        </w:rPr>
        <w:t>使用过程中应严格按照操作规程使用，严禁野蛮操作。</w:t>
      </w:r>
    </w:p>
    <w:p w:rsidR="00701B54" w:rsidRPr="00097844" w:rsidRDefault="00701B54" w:rsidP="00701B54">
      <w:pPr>
        <w:numPr>
          <w:ilvl w:val="0"/>
          <w:numId w:val="1"/>
        </w:numPr>
        <w:rPr>
          <w:szCs w:val="18"/>
        </w:rPr>
      </w:pPr>
      <w:r w:rsidRPr="00097844">
        <w:rPr>
          <w:rFonts w:hint="eastAsia"/>
          <w:szCs w:val="18"/>
        </w:rPr>
        <w:t>使用本机时，</w:t>
      </w:r>
      <w:r w:rsidRPr="00097844">
        <w:rPr>
          <w:rFonts w:hint="eastAsia"/>
          <w:szCs w:val="18"/>
        </w:rPr>
        <w:t xml:space="preserve"> </w:t>
      </w:r>
      <w:r w:rsidRPr="00097844">
        <w:rPr>
          <w:rFonts w:hint="eastAsia"/>
          <w:szCs w:val="18"/>
        </w:rPr>
        <w:t>应始终佩戴适当的安全防护产品，以免对人身造成伤害。</w:t>
      </w:r>
    </w:p>
    <w:p w:rsidR="00701B54" w:rsidRPr="00097844" w:rsidRDefault="00701B54" w:rsidP="00701B54">
      <w:pPr>
        <w:numPr>
          <w:ilvl w:val="0"/>
          <w:numId w:val="1"/>
        </w:numPr>
      </w:pPr>
      <w:r w:rsidRPr="00097844">
        <w:rPr>
          <w:rFonts w:hint="eastAsia"/>
        </w:rPr>
        <w:t>对本机使用润滑油进行保养，将会减少人力和延长刀轮及轮销的寿命。</w:t>
      </w:r>
    </w:p>
    <w:p w:rsidR="00701B54" w:rsidRPr="00097844" w:rsidRDefault="00701B54" w:rsidP="00701B54">
      <w:pPr>
        <w:rPr>
          <w:rFonts w:ascii="黑体" w:eastAsia="黑体"/>
          <w:b/>
          <w:sz w:val="20"/>
          <w:szCs w:val="18"/>
        </w:rPr>
      </w:pPr>
      <w:r w:rsidRPr="00097844">
        <w:rPr>
          <w:rFonts w:ascii="黑体" w:eastAsia="黑体" w:hint="eastAsia"/>
          <w:b/>
          <w:sz w:val="20"/>
          <w:szCs w:val="18"/>
        </w:rPr>
        <w:t>特别提示：</w:t>
      </w:r>
    </w:p>
    <w:p w:rsidR="00701B54" w:rsidRPr="00097844" w:rsidRDefault="00635BB7" w:rsidP="00701B54">
      <w:pPr>
        <w:rPr>
          <w:rFonts w:ascii="黑体" w:eastAsia="黑体"/>
          <w:b/>
          <w:szCs w:val="18"/>
        </w:rPr>
      </w:pPr>
      <w:r>
        <w:rPr>
          <w:rFonts w:ascii="黑体" w:eastAsia="黑体"/>
          <w:b/>
          <w:noProof/>
          <w:szCs w:val="18"/>
        </w:rPr>
        <w:pict>
          <v:shape id="图片 13" o:spid="_x0000_s1043" type="#_x0000_t75" style="position:absolute;left:0;text-align:left;margin-left:-46.5pt;margin-top:4.2pt;width:56.4pt;height:47.25pt;z-index:-2;visibility:visible">
            <v:imagedata r:id="rId19" o:title="" croptop="7437f" cropbottom="8258f" cropright="6054f"/>
            <w10:wrap type="square"/>
          </v:shape>
        </w:pict>
      </w:r>
      <w:r w:rsidR="00701B54" w:rsidRPr="00097844">
        <w:rPr>
          <w:rFonts w:ascii="黑体" w:eastAsia="黑体" w:hint="eastAsia"/>
          <w:b/>
          <w:szCs w:val="18"/>
        </w:rPr>
        <w:t>更换切割轮（刀片）等损耗件时，请选择原厂生产配件。如用非原厂配件所造成的任何损失，我公司概不承担任何责任。</w:t>
      </w:r>
    </w:p>
    <w:p w:rsidR="00701B54" w:rsidRDefault="00701B54" w:rsidP="00701B54">
      <w:pPr>
        <w:pStyle w:val="1"/>
        <w:rPr>
          <w:color w:val="auto"/>
        </w:rPr>
        <w:sectPr w:rsidR="00701B54" w:rsidSect="005B736E">
          <w:headerReference w:type="first" r:id="rId20"/>
          <w:footerReference w:type="first" r:id="rId21"/>
          <w:pgSz w:w="8391" w:h="11907" w:code="11"/>
          <w:pgMar w:top="1440" w:right="1276" w:bottom="1440" w:left="1797" w:header="851" w:footer="992" w:gutter="0"/>
          <w:pgNumType w:start="0"/>
          <w:cols w:space="425"/>
          <w:titlePg/>
          <w:docGrid w:type="lines" w:linePitch="312"/>
        </w:sectPr>
      </w:pPr>
    </w:p>
    <w:p w:rsidR="00701B54" w:rsidRPr="00701B54" w:rsidRDefault="00701B54" w:rsidP="00701B54"/>
    <w:p w:rsidR="00701B54" w:rsidRPr="00097844" w:rsidRDefault="00701B54" w:rsidP="00701B54">
      <w:pPr>
        <w:pStyle w:val="1"/>
        <w:rPr>
          <w:color w:val="auto"/>
        </w:rPr>
      </w:pPr>
      <w:r w:rsidRPr="00097844">
        <w:rPr>
          <w:rFonts w:hint="eastAsia"/>
          <w:color w:val="auto"/>
        </w:rPr>
        <w:t>产品概述</w:t>
      </w:r>
    </w:p>
    <w:p w:rsidR="00701B54" w:rsidRPr="00097844" w:rsidRDefault="00701B54" w:rsidP="00701B54">
      <w:pPr>
        <w:ind w:firstLineChars="200" w:firstLine="360"/>
        <w:rPr>
          <w:rFonts w:asciiTheme="minorEastAsia" w:eastAsiaTheme="minorEastAsia" w:hAnsiTheme="minorEastAsia"/>
          <w:szCs w:val="18"/>
        </w:rPr>
      </w:pPr>
      <w:r w:rsidRPr="00097844">
        <w:rPr>
          <w:rFonts w:asciiTheme="minorEastAsia" w:eastAsiaTheme="minorEastAsia" w:hAnsiTheme="minorEastAsia" w:cs="宋体"/>
          <w:kern w:val="0"/>
          <w:szCs w:val="18"/>
        </w:rPr>
        <w:t>ECR8</w:t>
      </w:r>
      <w:r w:rsidRPr="00097844">
        <w:rPr>
          <w:rFonts w:asciiTheme="minorEastAsia" w:eastAsiaTheme="minorEastAsia" w:hAnsiTheme="minorEastAsia" w:cs="宋体" w:hint="eastAsia"/>
          <w:kern w:val="0"/>
          <w:szCs w:val="18"/>
        </w:rPr>
        <w:t>/</w:t>
      </w:r>
      <w:r w:rsidRPr="00097844">
        <w:rPr>
          <w:rFonts w:asciiTheme="minorEastAsia" w:eastAsiaTheme="minorEastAsia" w:hAnsiTheme="minorEastAsia" w:cs="宋体"/>
          <w:kern w:val="0"/>
          <w:szCs w:val="18"/>
        </w:rPr>
        <w:t>ECR12</w:t>
      </w:r>
      <w:r w:rsidRPr="00097844">
        <w:rPr>
          <w:rFonts w:asciiTheme="minorEastAsia" w:eastAsiaTheme="minorEastAsia" w:hAnsiTheme="minorEastAsia" w:cs="宋体" w:hint="eastAsia"/>
          <w:kern w:val="0"/>
          <w:szCs w:val="18"/>
        </w:rPr>
        <w:t>/</w:t>
      </w:r>
      <w:r w:rsidRPr="00097844">
        <w:rPr>
          <w:rFonts w:asciiTheme="minorEastAsia" w:eastAsiaTheme="minorEastAsia" w:hAnsiTheme="minorEastAsia" w:cs="宋体"/>
          <w:kern w:val="0"/>
          <w:szCs w:val="18"/>
        </w:rPr>
        <w:t>ECR16</w:t>
      </w:r>
      <w:r w:rsidRPr="00097844">
        <w:rPr>
          <w:rFonts w:asciiTheme="minorEastAsia" w:eastAsiaTheme="minorEastAsia" w:hAnsiTheme="minorEastAsia" w:cs="宋体" w:hint="eastAsia"/>
          <w:kern w:val="0"/>
          <w:szCs w:val="18"/>
        </w:rPr>
        <w:t>系列旋转式切管机是E-WORK生产的可切割大管径碳钢、不锈钢、铸铁、球墨铸铁管最专业、最有效的管道冷切割工具。超合理的机身设计，巧妙的结构设置，使切割管道更快、更省力！切割刀片由高强度工具钢制成，并经过特殊热处理方式，使刀片的强度和韧度达到完美的平衡，既保证了刀片切割快速，又经久耐磨。</w:t>
      </w:r>
    </w:p>
    <w:p w:rsidR="00701B54" w:rsidRPr="00097844" w:rsidRDefault="00701B54" w:rsidP="00701B54">
      <w:pPr>
        <w:pStyle w:val="a6"/>
        <w:ind w:firstLineChars="150" w:firstLine="270"/>
        <w:jc w:val="both"/>
        <w:rPr>
          <w:sz w:val="18"/>
          <w:szCs w:val="18"/>
        </w:rPr>
      </w:pPr>
      <w:r w:rsidRPr="00097844">
        <w:rPr>
          <w:rFonts w:asciiTheme="minorEastAsia" w:eastAsiaTheme="minorEastAsia" w:hAnsiTheme="minorEastAsia" w:hint="eastAsia"/>
          <w:sz w:val="18"/>
          <w:szCs w:val="18"/>
        </w:rPr>
        <w:t>本系列切管机被广泛应用于易燃易爆的环境，禁止噪音区，空间狭小的沟槽，水中等环境中。在切割管道时不产生任何火花及碎屑，既保证了</w:t>
      </w:r>
      <w:r w:rsidRPr="00097844">
        <w:rPr>
          <w:rFonts w:hint="eastAsia"/>
          <w:sz w:val="18"/>
          <w:szCs w:val="18"/>
        </w:rPr>
        <w:t>管道施工的安全，又保证了管道内部的清洁，以避免堵塞阀门，是当前最理想的大管径管道冷切割工具。</w:t>
      </w:r>
    </w:p>
    <w:p w:rsidR="00701B54" w:rsidRPr="00097844" w:rsidRDefault="00701B54" w:rsidP="00701B54">
      <w:pPr>
        <w:pStyle w:val="1"/>
        <w:rPr>
          <w:color w:val="auto"/>
        </w:rPr>
      </w:pPr>
      <w:r w:rsidRPr="00097844">
        <w:rPr>
          <w:rFonts w:hint="eastAsia"/>
          <w:color w:val="auto"/>
        </w:rPr>
        <w:t>产品适用环境</w:t>
      </w:r>
    </w:p>
    <w:p w:rsidR="00701B54" w:rsidRDefault="00701B54" w:rsidP="00701B54">
      <w:pPr>
        <w:ind w:firstLineChars="200" w:firstLine="360"/>
        <w:rPr>
          <w:rFonts w:asciiTheme="minorEastAsia" w:eastAsiaTheme="minorEastAsia" w:hAnsiTheme="minorEastAsia" w:cs="宋体"/>
          <w:kern w:val="0"/>
          <w:szCs w:val="18"/>
        </w:rPr>
      </w:pPr>
      <w:r w:rsidRPr="00097844">
        <w:rPr>
          <w:rFonts w:asciiTheme="minorEastAsia" w:eastAsiaTheme="minorEastAsia" w:hAnsiTheme="minorEastAsia" w:cs="宋体" w:hint="eastAsia"/>
          <w:kern w:val="0"/>
          <w:szCs w:val="18"/>
        </w:rPr>
        <w:t>易燃易爆的环境，禁止噪音区，空间狭小的沟槽，水中</w:t>
      </w:r>
    </w:p>
    <w:p w:rsidR="00701B54" w:rsidRDefault="00701B54" w:rsidP="00701B54">
      <w:pPr>
        <w:ind w:firstLineChars="200" w:firstLine="360"/>
        <w:rPr>
          <w:rFonts w:asciiTheme="minorEastAsia" w:eastAsiaTheme="minorEastAsia" w:hAnsiTheme="minorEastAsia" w:cs="宋体"/>
          <w:kern w:val="0"/>
          <w:szCs w:val="18"/>
        </w:rPr>
      </w:pPr>
    </w:p>
    <w:p w:rsidR="00701B54" w:rsidRDefault="00701B54" w:rsidP="00701B54">
      <w:pPr>
        <w:ind w:firstLineChars="200" w:firstLine="360"/>
        <w:rPr>
          <w:rFonts w:asciiTheme="minorEastAsia" w:eastAsiaTheme="minorEastAsia" w:hAnsiTheme="minorEastAsia" w:cs="宋体"/>
          <w:kern w:val="0"/>
          <w:szCs w:val="18"/>
        </w:rPr>
      </w:pPr>
    </w:p>
    <w:p w:rsidR="00701B54" w:rsidRDefault="00701B54" w:rsidP="00701B54">
      <w:pPr>
        <w:ind w:firstLineChars="200" w:firstLine="360"/>
        <w:rPr>
          <w:rFonts w:asciiTheme="minorEastAsia" w:eastAsiaTheme="minorEastAsia" w:hAnsiTheme="minorEastAsia" w:cs="宋体"/>
          <w:kern w:val="0"/>
          <w:szCs w:val="18"/>
        </w:rPr>
      </w:pPr>
    </w:p>
    <w:p w:rsidR="00701B54" w:rsidRDefault="00701B54" w:rsidP="00701B54">
      <w:pPr>
        <w:ind w:firstLineChars="200" w:firstLine="360"/>
        <w:rPr>
          <w:rFonts w:asciiTheme="minorEastAsia" w:eastAsiaTheme="minorEastAsia" w:hAnsiTheme="minorEastAsia" w:cs="宋体"/>
          <w:kern w:val="0"/>
          <w:szCs w:val="18"/>
        </w:rPr>
      </w:pPr>
    </w:p>
    <w:p w:rsidR="00701B54" w:rsidRDefault="00701B54" w:rsidP="00701B54">
      <w:pPr>
        <w:ind w:firstLineChars="200" w:firstLine="360"/>
        <w:rPr>
          <w:rFonts w:asciiTheme="minorEastAsia" w:eastAsiaTheme="minorEastAsia" w:hAnsiTheme="minorEastAsia" w:cs="宋体"/>
          <w:kern w:val="0"/>
          <w:szCs w:val="18"/>
        </w:rPr>
      </w:pPr>
    </w:p>
    <w:p w:rsidR="00701B54" w:rsidRDefault="00701B54" w:rsidP="00701B54">
      <w:pPr>
        <w:ind w:firstLineChars="200" w:firstLine="360"/>
        <w:rPr>
          <w:rFonts w:asciiTheme="minorEastAsia" w:eastAsiaTheme="minorEastAsia" w:hAnsiTheme="minorEastAsia" w:cs="宋体"/>
          <w:kern w:val="0"/>
          <w:szCs w:val="18"/>
        </w:rPr>
      </w:pPr>
    </w:p>
    <w:p w:rsidR="00701B54" w:rsidRPr="00097844" w:rsidRDefault="00701B54" w:rsidP="00701B54">
      <w:pPr>
        <w:pStyle w:val="1"/>
        <w:rPr>
          <w:color w:val="auto"/>
        </w:rPr>
      </w:pPr>
      <w:r w:rsidRPr="00097844">
        <w:rPr>
          <w:rFonts w:hint="eastAsia"/>
          <w:color w:val="auto"/>
        </w:rPr>
        <w:lastRenderedPageBreak/>
        <w:t>产品特点</w:t>
      </w:r>
    </w:p>
    <w:p w:rsidR="00701B54" w:rsidRPr="00097844" w:rsidRDefault="00701B54" w:rsidP="00701B54">
      <w:pPr>
        <w:numPr>
          <w:ilvl w:val="0"/>
          <w:numId w:val="2"/>
        </w:numPr>
        <w:rPr>
          <w:kern w:val="0"/>
        </w:rPr>
      </w:pPr>
      <w:r w:rsidRPr="00097844">
        <w:rPr>
          <w:rFonts w:hint="eastAsia"/>
          <w:kern w:val="0"/>
        </w:rPr>
        <w:t>目前最专业的管道冷切割工具</w:t>
      </w:r>
    </w:p>
    <w:p w:rsidR="00701B54" w:rsidRPr="00097844" w:rsidRDefault="00701B54" w:rsidP="00701B54">
      <w:pPr>
        <w:numPr>
          <w:ilvl w:val="0"/>
          <w:numId w:val="2"/>
        </w:numPr>
        <w:rPr>
          <w:kern w:val="0"/>
        </w:rPr>
      </w:pPr>
      <w:r w:rsidRPr="00097844">
        <w:rPr>
          <w:rFonts w:hint="eastAsia"/>
          <w:kern w:val="0"/>
        </w:rPr>
        <w:t>采用纯手动操作，无火花，确保管道施工安全</w:t>
      </w:r>
    </w:p>
    <w:p w:rsidR="00701B54" w:rsidRPr="00097844" w:rsidRDefault="00701B54" w:rsidP="00701B54">
      <w:pPr>
        <w:numPr>
          <w:ilvl w:val="0"/>
          <w:numId w:val="2"/>
        </w:numPr>
        <w:rPr>
          <w:kern w:val="0"/>
        </w:rPr>
      </w:pPr>
      <w:r w:rsidRPr="00097844">
        <w:rPr>
          <w:rFonts w:hint="eastAsia"/>
          <w:kern w:val="0"/>
        </w:rPr>
        <w:t>切割无碎屑，确保管道内部洁净，防止阀门堵塞</w:t>
      </w:r>
    </w:p>
    <w:p w:rsidR="00701B54" w:rsidRPr="00097844" w:rsidRDefault="00701B54" w:rsidP="00701B54">
      <w:pPr>
        <w:numPr>
          <w:ilvl w:val="0"/>
          <w:numId w:val="2"/>
        </w:numPr>
        <w:rPr>
          <w:kern w:val="0"/>
        </w:rPr>
      </w:pPr>
      <w:r w:rsidRPr="00097844">
        <w:rPr>
          <w:rFonts w:hint="eastAsia"/>
          <w:kern w:val="0"/>
        </w:rPr>
        <w:t>刀片采用高强度工具钢，加上特殊热处理方式，使刀片的强度和韧度达到完美的平衡，既保证了刀片切割快速，又经久耐磨。</w:t>
      </w:r>
    </w:p>
    <w:p w:rsidR="00701B54" w:rsidRPr="00097844" w:rsidRDefault="00701B54" w:rsidP="00701B54">
      <w:pPr>
        <w:numPr>
          <w:ilvl w:val="0"/>
          <w:numId w:val="2"/>
        </w:numPr>
        <w:rPr>
          <w:kern w:val="0"/>
        </w:rPr>
      </w:pPr>
      <w:r w:rsidRPr="00097844">
        <w:rPr>
          <w:rFonts w:hint="eastAsia"/>
          <w:kern w:val="0"/>
        </w:rPr>
        <w:t>合理的导向架设计，使切割口平整、笔直，效率更高</w:t>
      </w:r>
    </w:p>
    <w:p w:rsidR="00701B54" w:rsidRPr="00097844" w:rsidRDefault="00701B54" w:rsidP="00701B54">
      <w:pPr>
        <w:numPr>
          <w:ilvl w:val="0"/>
          <w:numId w:val="2"/>
        </w:numPr>
        <w:rPr>
          <w:kern w:val="0"/>
        </w:rPr>
      </w:pPr>
      <w:r w:rsidRPr="00097844">
        <w:rPr>
          <w:rFonts w:hint="eastAsia"/>
          <w:kern w:val="0"/>
        </w:rPr>
        <w:t>四个刀片同时切割，进刀更快，更省力</w:t>
      </w:r>
    </w:p>
    <w:p w:rsidR="00701B54" w:rsidRPr="00097844" w:rsidRDefault="00701B54" w:rsidP="00701B54">
      <w:pPr>
        <w:numPr>
          <w:ilvl w:val="0"/>
          <w:numId w:val="2"/>
        </w:numPr>
        <w:rPr>
          <w:kern w:val="0"/>
        </w:rPr>
      </w:pPr>
      <w:r w:rsidRPr="00097844">
        <w:rPr>
          <w:rFonts w:hint="eastAsia"/>
          <w:kern w:val="0"/>
        </w:rPr>
        <w:t>操作简单，无需其他动力源，经久耐用</w:t>
      </w:r>
      <w:r w:rsidRPr="00097844">
        <w:rPr>
          <w:rFonts w:hint="eastAsia"/>
          <w:kern w:val="0"/>
        </w:rPr>
        <w:t xml:space="preserve"> </w:t>
      </w:r>
    </w:p>
    <w:p w:rsidR="00701B54" w:rsidRPr="00097844" w:rsidRDefault="00701B54" w:rsidP="00701B54">
      <w:pPr>
        <w:numPr>
          <w:ilvl w:val="0"/>
          <w:numId w:val="2"/>
        </w:numPr>
        <w:rPr>
          <w:kern w:val="0"/>
        </w:rPr>
      </w:pPr>
      <w:r w:rsidRPr="00097844">
        <w:rPr>
          <w:rFonts w:hint="eastAsia"/>
          <w:kern w:val="0"/>
        </w:rPr>
        <w:t>是市场上唯一一款</w:t>
      </w:r>
      <w:r w:rsidRPr="00097844">
        <w:rPr>
          <w:rFonts w:hint="eastAsia"/>
          <w:kern w:val="0"/>
        </w:rPr>
        <w:t>100</w:t>
      </w:r>
      <w:r w:rsidRPr="00097844">
        <w:rPr>
          <w:rFonts w:hint="eastAsia"/>
          <w:kern w:val="0"/>
        </w:rPr>
        <w:t>％笔直切割的工具，也是唯一一款推荐给大管径碳钢、不锈钢、铸铁、球墨铸铁管的切管机。</w:t>
      </w:r>
    </w:p>
    <w:p w:rsidR="00701B54" w:rsidRPr="00097844" w:rsidRDefault="00701B54" w:rsidP="00701B54">
      <w:pPr>
        <w:rPr>
          <w:kern w:val="0"/>
        </w:rPr>
      </w:pPr>
    </w:p>
    <w:p w:rsidR="00701B54" w:rsidRPr="00097844" w:rsidRDefault="00701B54" w:rsidP="00701B54">
      <w:pPr>
        <w:rPr>
          <w:kern w:val="0"/>
        </w:rPr>
      </w:pPr>
    </w:p>
    <w:p w:rsidR="00701B54" w:rsidRPr="00097844" w:rsidRDefault="00701B54" w:rsidP="00701B54">
      <w:pPr>
        <w:rPr>
          <w:kern w:val="0"/>
        </w:rPr>
      </w:pPr>
    </w:p>
    <w:p w:rsidR="00701B54" w:rsidRPr="00097844" w:rsidRDefault="00701B54" w:rsidP="00701B54">
      <w:pPr>
        <w:rPr>
          <w:kern w:val="0"/>
        </w:rPr>
      </w:pPr>
    </w:p>
    <w:p w:rsidR="00701B54" w:rsidRPr="00097844" w:rsidRDefault="00701B54" w:rsidP="00701B54">
      <w:pPr>
        <w:rPr>
          <w:kern w:val="0"/>
        </w:rPr>
      </w:pPr>
    </w:p>
    <w:p w:rsidR="00701B54" w:rsidRPr="00097844" w:rsidRDefault="00701B54" w:rsidP="00701B54">
      <w:pPr>
        <w:rPr>
          <w:kern w:val="0"/>
        </w:rPr>
      </w:pPr>
    </w:p>
    <w:p w:rsidR="00701B54" w:rsidRPr="00097844" w:rsidRDefault="00701B54" w:rsidP="00701B54">
      <w:pPr>
        <w:rPr>
          <w:kern w:val="0"/>
        </w:rPr>
      </w:pPr>
    </w:p>
    <w:p w:rsidR="00701B54" w:rsidRPr="00097844" w:rsidRDefault="00701B54" w:rsidP="00701B54">
      <w:pPr>
        <w:rPr>
          <w:kern w:val="0"/>
        </w:rPr>
      </w:pPr>
    </w:p>
    <w:p w:rsidR="00701B54" w:rsidRDefault="00701B54" w:rsidP="00701B54">
      <w:pPr>
        <w:pStyle w:val="1"/>
        <w:rPr>
          <w:color w:val="auto"/>
        </w:rPr>
        <w:sectPr w:rsidR="00701B54" w:rsidSect="005B736E">
          <w:headerReference w:type="first" r:id="rId22"/>
          <w:footerReference w:type="first" r:id="rId23"/>
          <w:pgSz w:w="8391" w:h="11907" w:code="11"/>
          <w:pgMar w:top="1440" w:right="1276" w:bottom="1440" w:left="1797" w:header="851" w:footer="992" w:gutter="0"/>
          <w:pgNumType w:start="0"/>
          <w:cols w:space="425"/>
          <w:titlePg/>
          <w:docGrid w:type="lines" w:linePitch="312"/>
        </w:sectPr>
      </w:pPr>
      <w:bookmarkStart w:id="4" w:name="_Toc391299643"/>
    </w:p>
    <w:p w:rsidR="00701B54" w:rsidRPr="00097844" w:rsidRDefault="00701B54" w:rsidP="00701B54">
      <w:pPr>
        <w:pStyle w:val="1"/>
        <w:rPr>
          <w:color w:val="auto"/>
        </w:rPr>
      </w:pPr>
      <w:r w:rsidRPr="00097844">
        <w:rPr>
          <w:rFonts w:hint="eastAsia"/>
          <w:color w:val="auto"/>
        </w:rPr>
        <w:lastRenderedPageBreak/>
        <w:t>产品技术参数：</w:t>
      </w:r>
      <w:bookmarkEnd w:id="4"/>
    </w:p>
    <w:p w:rsidR="00701B54" w:rsidRPr="00097844" w:rsidRDefault="00701B54" w:rsidP="00701B54">
      <w:pPr>
        <w:spacing w:line="240" w:lineRule="auto"/>
        <w:ind w:leftChars="-270" w:left="80" w:hangingChars="282" w:hanging="566"/>
        <w:jc w:val="left"/>
        <w:rPr>
          <w:rFonts w:ascii="宋体" w:hAnsi="宋体" w:cs="宋体"/>
          <w:b/>
          <w:bCs/>
          <w:sz w:val="20"/>
          <w:szCs w:val="18"/>
        </w:rPr>
      </w:pPr>
      <w:r w:rsidRPr="00097844">
        <w:rPr>
          <w:rFonts w:ascii="宋体" w:hAnsi="宋体" w:cs="宋体" w:hint="eastAsia"/>
          <w:b/>
          <w:bCs/>
          <w:sz w:val="20"/>
          <w:szCs w:val="18"/>
        </w:rPr>
        <w:t>切管器技术参数：</w:t>
      </w:r>
    </w:p>
    <w:tbl>
      <w:tblPr>
        <w:tblW w:w="6206" w:type="dxa"/>
        <w:jc w:val="center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3"/>
        <w:gridCol w:w="1014"/>
        <w:gridCol w:w="1254"/>
        <w:gridCol w:w="1382"/>
        <w:gridCol w:w="1403"/>
      </w:tblGrid>
      <w:tr w:rsidR="008041FB" w:rsidRPr="00097844" w:rsidTr="003576B8">
        <w:trPr>
          <w:trHeight w:hRule="exact" w:val="397"/>
          <w:jc w:val="center"/>
        </w:trPr>
        <w:tc>
          <w:tcPr>
            <w:tcW w:w="1153" w:type="dxa"/>
            <w:vMerge w:val="restart"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产品名称</w:t>
            </w:r>
          </w:p>
        </w:tc>
        <w:tc>
          <w:tcPr>
            <w:tcW w:w="2268" w:type="dxa"/>
            <w:gridSpan w:val="2"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管外径</w:t>
            </w:r>
          </w:p>
        </w:tc>
        <w:tc>
          <w:tcPr>
            <w:tcW w:w="1382" w:type="dxa"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工具长度</w:t>
            </w:r>
          </w:p>
        </w:tc>
        <w:tc>
          <w:tcPr>
            <w:tcW w:w="1403" w:type="dxa"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重量</w:t>
            </w:r>
          </w:p>
        </w:tc>
      </w:tr>
      <w:tr w:rsidR="008041FB" w:rsidRPr="00097844" w:rsidTr="003576B8">
        <w:trPr>
          <w:trHeight w:hRule="exact" w:val="397"/>
          <w:jc w:val="center"/>
        </w:trPr>
        <w:tc>
          <w:tcPr>
            <w:tcW w:w="1153" w:type="dxa"/>
            <w:vMerge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</w:p>
        </w:tc>
        <w:tc>
          <w:tcPr>
            <w:tcW w:w="1014" w:type="dxa"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标称钢管英寸</w:t>
            </w:r>
          </w:p>
        </w:tc>
        <w:tc>
          <w:tcPr>
            <w:tcW w:w="1254" w:type="dxa"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毫米</w:t>
            </w:r>
          </w:p>
        </w:tc>
        <w:tc>
          <w:tcPr>
            <w:tcW w:w="1382" w:type="dxa"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毫米</w:t>
            </w:r>
          </w:p>
        </w:tc>
        <w:tc>
          <w:tcPr>
            <w:tcW w:w="1403" w:type="dxa"/>
            <w:shd w:val="clear" w:color="auto" w:fill="FFC000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千克</w:t>
            </w:r>
          </w:p>
        </w:tc>
      </w:tr>
      <w:tr w:rsidR="008041FB" w:rsidRPr="00097844" w:rsidTr="003576B8">
        <w:trPr>
          <w:trHeight w:hRule="exact" w:val="397"/>
          <w:jc w:val="center"/>
        </w:trPr>
        <w:tc>
          <w:tcPr>
            <w:tcW w:w="1153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  <w:u w:val="single"/>
              </w:rPr>
            </w:pPr>
            <w:r w:rsidRPr="00097844">
              <w:rPr>
                <w:rFonts w:ascii="宋体" w:hAnsi="宋体" w:hint="eastAsia"/>
                <w:szCs w:val="18"/>
              </w:rPr>
              <w:t>ECR8S</w:t>
            </w:r>
          </w:p>
        </w:tc>
        <w:tc>
          <w:tcPr>
            <w:tcW w:w="1014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 w:rsidRPr="00097844">
              <w:rPr>
                <w:rFonts w:ascii="宋体" w:hAnsi="宋体" w:cs="宋体" w:hint="eastAsia"/>
                <w:szCs w:val="18"/>
              </w:rPr>
              <w:t>6--8</w:t>
            </w:r>
          </w:p>
        </w:tc>
        <w:tc>
          <w:tcPr>
            <w:tcW w:w="1254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 w:rsidRPr="00097844">
              <w:rPr>
                <w:rFonts w:ascii="宋体" w:hAnsi="宋体" w:cs="宋体" w:hint="eastAsia"/>
                <w:szCs w:val="18"/>
              </w:rPr>
              <w:t>159--264</w:t>
            </w:r>
          </w:p>
        </w:tc>
        <w:tc>
          <w:tcPr>
            <w:tcW w:w="1382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530*300*110</w:t>
            </w:r>
          </w:p>
        </w:tc>
        <w:tc>
          <w:tcPr>
            <w:tcW w:w="1403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17.7</w:t>
            </w:r>
          </w:p>
        </w:tc>
      </w:tr>
      <w:tr w:rsidR="008041FB" w:rsidRPr="00097844" w:rsidTr="003576B8">
        <w:trPr>
          <w:trHeight w:hRule="exact" w:val="397"/>
          <w:jc w:val="center"/>
        </w:trPr>
        <w:tc>
          <w:tcPr>
            <w:tcW w:w="1153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  <w:u w:val="single"/>
              </w:rPr>
            </w:pPr>
            <w:r w:rsidRPr="00097844">
              <w:rPr>
                <w:rFonts w:ascii="宋体" w:hAnsi="宋体" w:hint="eastAsia"/>
                <w:szCs w:val="18"/>
              </w:rPr>
              <w:t>ECR12S</w:t>
            </w:r>
          </w:p>
        </w:tc>
        <w:tc>
          <w:tcPr>
            <w:tcW w:w="1014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 w:rsidRPr="00097844">
              <w:rPr>
                <w:rFonts w:ascii="宋体" w:hAnsi="宋体" w:cs="宋体" w:hint="eastAsia"/>
                <w:szCs w:val="18"/>
              </w:rPr>
              <w:t>10--14</w:t>
            </w:r>
          </w:p>
        </w:tc>
        <w:tc>
          <w:tcPr>
            <w:tcW w:w="1254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 w:rsidRPr="00097844">
              <w:rPr>
                <w:rFonts w:ascii="宋体" w:hAnsi="宋体" w:cs="宋体" w:hint="eastAsia"/>
                <w:szCs w:val="18"/>
              </w:rPr>
              <w:t>266--358</w:t>
            </w:r>
          </w:p>
        </w:tc>
        <w:tc>
          <w:tcPr>
            <w:tcW w:w="1382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640*330*110</w:t>
            </w:r>
          </w:p>
        </w:tc>
        <w:tc>
          <w:tcPr>
            <w:tcW w:w="1403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22</w:t>
            </w:r>
          </w:p>
        </w:tc>
      </w:tr>
      <w:tr w:rsidR="008041FB" w:rsidRPr="00097844" w:rsidTr="003576B8">
        <w:trPr>
          <w:trHeight w:hRule="exact" w:val="397"/>
          <w:jc w:val="center"/>
        </w:trPr>
        <w:tc>
          <w:tcPr>
            <w:tcW w:w="1153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  <w:u w:val="single"/>
              </w:rPr>
            </w:pPr>
            <w:r w:rsidRPr="00097844">
              <w:rPr>
                <w:rFonts w:ascii="宋体" w:hAnsi="宋体" w:hint="eastAsia"/>
                <w:szCs w:val="18"/>
              </w:rPr>
              <w:t>ECR16S</w:t>
            </w:r>
          </w:p>
        </w:tc>
        <w:tc>
          <w:tcPr>
            <w:tcW w:w="1014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 w:rsidRPr="00097844">
              <w:rPr>
                <w:rFonts w:ascii="宋体" w:hAnsi="宋体" w:cs="宋体" w:hint="eastAsia"/>
                <w:szCs w:val="18"/>
              </w:rPr>
              <w:t>16--18</w:t>
            </w:r>
          </w:p>
        </w:tc>
        <w:tc>
          <w:tcPr>
            <w:tcW w:w="1254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 w:rsidRPr="00097844">
              <w:rPr>
                <w:rFonts w:ascii="宋体" w:hAnsi="宋体" w:cs="宋体" w:hint="eastAsia"/>
                <w:szCs w:val="18"/>
              </w:rPr>
              <w:t>368--462</w:t>
            </w:r>
          </w:p>
        </w:tc>
        <w:tc>
          <w:tcPr>
            <w:tcW w:w="1382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800*530*110</w:t>
            </w:r>
          </w:p>
        </w:tc>
        <w:tc>
          <w:tcPr>
            <w:tcW w:w="1403" w:type="dxa"/>
            <w:vAlign w:val="center"/>
          </w:tcPr>
          <w:p w:rsidR="008041FB" w:rsidRPr="00097844" w:rsidRDefault="008041FB" w:rsidP="003576B8">
            <w:pPr>
              <w:jc w:val="center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24.5</w:t>
            </w:r>
          </w:p>
        </w:tc>
      </w:tr>
    </w:tbl>
    <w:p w:rsidR="00701B54" w:rsidRPr="00097844" w:rsidRDefault="00701B54" w:rsidP="00701B54">
      <w:pPr>
        <w:spacing w:line="240" w:lineRule="auto"/>
        <w:ind w:leftChars="-270" w:left="80" w:hangingChars="282" w:hanging="566"/>
        <w:jc w:val="left"/>
        <w:rPr>
          <w:rFonts w:ascii="宋体" w:hAnsi="宋体" w:cs="宋体"/>
          <w:b/>
          <w:bCs/>
          <w:sz w:val="20"/>
          <w:szCs w:val="18"/>
        </w:rPr>
      </w:pPr>
      <w:r w:rsidRPr="00097844">
        <w:rPr>
          <w:rFonts w:ascii="宋体" w:hAnsi="宋体" w:cs="宋体" w:hint="eastAsia"/>
          <w:b/>
          <w:bCs/>
          <w:sz w:val="20"/>
          <w:szCs w:val="18"/>
        </w:rPr>
        <w:t>刀片选型表：</w:t>
      </w:r>
    </w:p>
    <w:tbl>
      <w:tblPr>
        <w:tblW w:w="6144" w:type="dxa"/>
        <w:jc w:val="center"/>
        <w:tblInd w:w="532" w:type="dxa"/>
        <w:tblLayout w:type="fixed"/>
        <w:tblLook w:val="04A0"/>
      </w:tblPr>
      <w:tblGrid>
        <w:gridCol w:w="1021"/>
        <w:gridCol w:w="709"/>
        <w:gridCol w:w="1235"/>
        <w:gridCol w:w="709"/>
        <w:gridCol w:w="708"/>
        <w:gridCol w:w="1762"/>
      </w:tblGrid>
      <w:tr w:rsidR="00701B54" w:rsidRPr="00097844" w:rsidTr="008F4945">
        <w:trPr>
          <w:trHeight w:hRule="exact" w:val="397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标准包装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适用E-WORK切管机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刀片暴露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应用</w:t>
            </w:r>
          </w:p>
        </w:tc>
      </w:tr>
      <w:tr w:rsidR="00701B54" w:rsidRPr="00097844" w:rsidTr="008F4945">
        <w:trPr>
          <w:trHeight w:hRule="exact" w:val="397"/>
          <w:jc w:val="center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英寸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毫米</w:t>
            </w: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</w:p>
        </w:tc>
      </w:tr>
      <w:tr w:rsidR="00701B54" w:rsidRPr="00097844" w:rsidTr="008F4945">
        <w:trPr>
          <w:trHeight w:hRule="exact" w:val="932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EBR8-36S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ECR8S,ECR12S,ECR16S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0.635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16.1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ECR8S,ECR12S,ECR16S,碳钢，不锈钢</w:t>
            </w:r>
          </w:p>
        </w:tc>
      </w:tr>
      <w:tr w:rsidR="00701B54" w:rsidRPr="00097844" w:rsidTr="008F4945">
        <w:trPr>
          <w:trHeight w:hRule="exact" w:val="1013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EBR8-30I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ECR8S,ECR12S,ECR16S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12.7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ECR8S,ECR12S,ECR16S,铸铁，球墨铸铁</w:t>
            </w:r>
          </w:p>
        </w:tc>
      </w:tr>
      <w:tr w:rsidR="00701B54" w:rsidRPr="00097844" w:rsidTr="008F4945">
        <w:trPr>
          <w:trHeight w:hRule="exact" w:val="1125"/>
          <w:jc w:val="center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EBR8-36XS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ECR8S,ECR12S,ECR16S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20.3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B54" w:rsidRPr="00097844" w:rsidRDefault="00701B54" w:rsidP="008F4945">
            <w:pPr>
              <w:jc w:val="center"/>
              <w:rPr>
                <w:rFonts w:ascii="宋体" w:hAnsi="宋体" w:cs="宋体"/>
                <w:bCs/>
                <w:szCs w:val="18"/>
              </w:rPr>
            </w:pPr>
            <w:r w:rsidRPr="00097844">
              <w:rPr>
                <w:rFonts w:ascii="宋体" w:hAnsi="宋体" w:cs="宋体" w:hint="eastAsia"/>
                <w:bCs/>
                <w:szCs w:val="18"/>
              </w:rPr>
              <w:t>ECR8S,ECR12S,ECR16S,超厚碳钢，不锈钢</w:t>
            </w:r>
          </w:p>
        </w:tc>
      </w:tr>
    </w:tbl>
    <w:p w:rsidR="00701B54" w:rsidRPr="00097844" w:rsidRDefault="00701B54" w:rsidP="00701B54">
      <w:pPr>
        <w:ind w:leftChars="-242" w:left="23" w:hangingChars="254" w:hanging="459"/>
        <w:rPr>
          <w:rFonts w:ascii="黑体" w:eastAsia="黑体"/>
          <w:b/>
          <w:szCs w:val="20"/>
        </w:rPr>
      </w:pPr>
      <w:r w:rsidRPr="00097844">
        <w:rPr>
          <w:rFonts w:ascii="黑体" w:eastAsia="黑体" w:hint="eastAsia"/>
          <w:b/>
          <w:szCs w:val="20"/>
        </w:rPr>
        <w:t>说明： S=切管机带切碳钢和不锈钢的刀片；I=切管机带切铸铁和球墨铸铁的刀片；X=切管机带着切80号厚钢的刀片；XX=切管机带着切100号厚钢的刀片。XS=切管机带切超厚碳钢、超厚不锈钢的刀片。型号相同的切管机，只需换刀片，即可切不同材质的管道。</w:t>
      </w:r>
    </w:p>
    <w:p w:rsidR="00701B54" w:rsidRDefault="00701B54" w:rsidP="00701B54">
      <w:pPr>
        <w:pStyle w:val="1"/>
        <w:rPr>
          <w:color w:val="auto"/>
        </w:rPr>
        <w:sectPr w:rsidR="00701B54" w:rsidSect="005B736E">
          <w:headerReference w:type="first" r:id="rId24"/>
          <w:footerReference w:type="first" r:id="rId25"/>
          <w:pgSz w:w="8391" w:h="11907" w:code="11"/>
          <w:pgMar w:top="1440" w:right="1276" w:bottom="1440" w:left="1797" w:header="851" w:footer="992" w:gutter="0"/>
          <w:pgNumType w:start="0"/>
          <w:cols w:space="425"/>
          <w:titlePg/>
          <w:docGrid w:type="lines" w:linePitch="312"/>
        </w:sectPr>
      </w:pPr>
      <w:bookmarkStart w:id="5" w:name="_Toc388431825"/>
      <w:bookmarkStart w:id="6" w:name="_Toc391299644"/>
    </w:p>
    <w:p w:rsidR="00701B54" w:rsidRPr="00097844" w:rsidRDefault="00701B54" w:rsidP="00701B54">
      <w:pPr>
        <w:pStyle w:val="1"/>
        <w:rPr>
          <w:color w:val="auto"/>
        </w:rPr>
      </w:pPr>
      <w:r w:rsidRPr="00097844">
        <w:rPr>
          <w:rFonts w:hint="eastAsia"/>
          <w:color w:val="auto"/>
        </w:rPr>
        <w:lastRenderedPageBreak/>
        <w:t>产品外形及主要部件</w:t>
      </w:r>
      <w:bookmarkEnd w:id="5"/>
      <w:r w:rsidRPr="00097844">
        <w:rPr>
          <w:rFonts w:hint="eastAsia"/>
          <w:color w:val="auto"/>
        </w:rPr>
        <w:t>构成</w:t>
      </w:r>
      <w:bookmarkEnd w:id="6"/>
    </w:p>
    <w:p w:rsidR="00701B54" w:rsidRPr="00097844" w:rsidRDefault="00701B54" w:rsidP="00701B54"/>
    <w:p w:rsidR="00701B54" w:rsidRPr="00097844" w:rsidRDefault="00733E8C" w:rsidP="00701B54">
      <w:r>
        <w:object w:dxaOrig="6420" w:dyaOrig="10395">
          <v:shape id="_x0000_i1026" type="#_x0000_t75" style="width:213.3pt;height:345.5pt" o:ole="">
            <v:imagedata r:id="rId26" o:title=""/>
          </v:shape>
          <o:OLEObject Type="Embed" ProgID="AutoCAD.Drawing.17" ShapeID="_x0000_i1026" DrawAspect="Content" ObjectID="_1533625995" r:id="rId27"/>
        </w:object>
      </w:r>
    </w:p>
    <w:p w:rsidR="00701B54" w:rsidRPr="00097844" w:rsidRDefault="00701B54" w:rsidP="00701B54"/>
    <w:p w:rsidR="00701B54" w:rsidRPr="00097844" w:rsidRDefault="00701B54" w:rsidP="00701B54"/>
    <w:p w:rsidR="00701B54" w:rsidRPr="00097844" w:rsidRDefault="00C64948" w:rsidP="00701B54">
      <w:pPr>
        <w:pStyle w:val="1"/>
        <w:rPr>
          <w:color w:val="auto"/>
        </w:rPr>
      </w:pPr>
      <w:r>
        <w:rPr>
          <w:rFonts w:hint="eastAsia"/>
          <w:color w:val="auto"/>
        </w:rPr>
        <w:lastRenderedPageBreak/>
        <w:t>产</w:t>
      </w:r>
      <w:r w:rsidR="00701B54" w:rsidRPr="00097844">
        <w:rPr>
          <w:rFonts w:hint="eastAsia"/>
          <w:color w:val="auto"/>
        </w:rPr>
        <w:t>品操作说明</w:t>
      </w:r>
    </w:p>
    <w:p w:rsidR="00701B54" w:rsidRPr="00097844" w:rsidRDefault="00701B54" w:rsidP="00701B54">
      <w:pPr>
        <w:rPr>
          <w:rFonts w:asciiTheme="minorEastAsia" w:eastAsiaTheme="minorEastAsia" w:hAnsiTheme="minorEastAsia"/>
        </w:rPr>
      </w:pPr>
      <w:r w:rsidRPr="00097844">
        <w:rPr>
          <w:rFonts w:asciiTheme="minorEastAsia" w:eastAsiaTheme="minorEastAsia" w:hAnsiTheme="minorEastAsia" w:hint="eastAsia"/>
        </w:rPr>
        <w:t>1、检查刀片，以确保刀片适合待切割的管道类型。</w:t>
      </w:r>
    </w:p>
    <w:p w:rsidR="00701B54" w:rsidRPr="00097844" w:rsidRDefault="00701B54" w:rsidP="00701B54">
      <w:r w:rsidRPr="00097844">
        <w:rPr>
          <w:rFonts w:hint="eastAsia"/>
        </w:rPr>
        <w:t>2</w:t>
      </w:r>
      <w:r w:rsidRPr="00097844">
        <w:rPr>
          <w:rFonts w:hint="eastAsia"/>
        </w:rPr>
        <w:t>、确保螺栓连接的杆端处于适当位置，适合待切割的管道尺寸。应均衡地拧开螺丝扣，直到杆端环眼中心与螺丝扣一端之间的距离大约达到</w:t>
      </w:r>
      <w:r w:rsidRPr="00097844">
        <w:rPr>
          <w:rFonts w:hint="eastAsia"/>
        </w:rPr>
        <w:t xml:space="preserve"> 57 </w:t>
      </w:r>
      <w:r w:rsidRPr="00097844">
        <w:rPr>
          <w:rFonts w:hint="eastAsia"/>
        </w:rPr>
        <w:t>毫米（</w:t>
      </w:r>
      <w:r w:rsidRPr="00097844">
        <w:rPr>
          <w:rFonts w:hint="eastAsia"/>
        </w:rPr>
        <w:t xml:space="preserve">2 </w:t>
      </w:r>
      <w:r w:rsidRPr="00097844">
        <w:rPr>
          <w:rFonts w:hint="eastAsia"/>
        </w:rPr>
        <w:t>又</w:t>
      </w:r>
      <w:r w:rsidRPr="00097844">
        <w:rPr>
          <w:rFonts w:hint="eastAsia"/>
        </w:rPr>
        <w:t xml:space="preserve">1/4 </w:t>
      </w:r>
      <w:r w:rsidRPr="00097844">
        <w:rPr>
          <w:rFonts w:hint="eastAsia"/>
        </w:rPr>
        <w:t>英寸）为止。解开释放销并将切管机紧贴在待切割的管道上。（如果管道周围的间隙极小，您可能必须解开</w:t>
      </w:r>
      <w:r w:rsidRPr="00097844">
        <w:rPr>
          <w:rFonts w:hint="eastAsia"/>
        </w:rPr>
        <w:t xml:space="preserve"> 2 </w:t>
      </w:r>
      <w:r w:rsidRPr="00097844">
        <w:rPr>
          <w:rFonts w:hint="eastAsia"/>
        </w:rPr>
        <w:t>个销。）通过轭叉部分和杆端将释放销连接在适当的位置，把切管机的弹簧加载式导向器部分置于管道上方。用手匀力拧紧</w:t>
      </w:r>
      <w:r w:rsidRPr="00097844">
        <w:rPr>
          <w:rFonts w:hint="eastAsia"/>
        </w:rPr>
        <w:t xml:space="preserve"> 2 </w:t>
      </w:r>
      <w:r w:rsidRPr="00097844">
        <w:rPr>
          <w:rFonts w:hint="eastAsia"/>
        </w:rPr>
        <w:t>个螺丝扣，直到</w:t>
      </w:r>
      <w:r w:rsidRPr="00097844">
        <w:rPr>
          <w:rFonts w:hint="eastAsia"/>
        </w:rPr>
        <w:t xml:space="preserve"> 4 </w:t>
      </w:r>
      <w:r w:rsidRPr="00097844">
        <w:rPr>
          <w:rFonts w:hint="eastAsia"/>
        </w:rPr>
        <w:t>个刀轮都触及管道为止。切管机每转</w:t>
      </w:r>
      <w:r w:rsidRPr="00097844">
        <w:rPr>
          <w:rFonts w:hint="eastAsia"/>
        </w:rPr>
        <w:t xml:space="preserve"> 1/2 </w:t>
      </w:r>
      <w:r w:rsidRPr="00097844">
        <w:rPr>
          <w:rFonts w:hint="eastAsia"/>
        </w:rPr>
        <w:t>周，拧紧一次螺丝扣。还可用螺丝扣围绕管道推动切管机。</w:t>
      </w:r>
    </w:p>
    <w:p w:rsidR="00701B54" w:rsidRPr="00097844" w:rsidRDefault="00701B54" w:rsidP="00701B54">
      <w:r w:rsidRPr="00097844">
        <w:rPr>
          <w:rFonts w:hint="eastAsia"/>
        </w:rPr>
        <w:t>3</w:t>
      </w:r>
      <w:r w:rsidRPr="00097844">
        <w:rPr>
          <w:rFonts w:hint="eastAsia"/>
        </w:rPr>
        <w:t>、在依然能够围绕管道推动切管机的同时，尽可能拧紧螺丝扣。（如果提供足够的张力，手柄杠杆可以轻松拧紧——螺丝扣的</w:t>
      </w:r>
      <w:r w:rsidRPr="00097844">
        <w:rPr>
          <w:rFonts w:hint="eastAsia"/>
        </w:rPr>
        <w:t xml:space="preserve"> 1/2 </w:t>
      </w:r>
      <w:r w:rsidRPr="00097844">
        <w:rPr>
          <w:rFonts w:hint="eastAsia"/>
        </w:rPr>
        <w:t>转）</w:t>
      </w:r>
    </w:p>
    <w:p w:rsidR="00701B54" w:rsidRPr="00097844" w:rsidRDefault="00701B54" w:rsidP="00701B54">
      <w:pPr>
        <w:rPr>
          <w:rFonts w:ascii="黑体" w:eastAsia="黑体"/>
          <w:b/>
          <w:sz w:val="20"/>
          <w:szCs w:val="18"/>
        </w:rPr>
      </w:pPr>
      <w:r w:rsidRPr="00097844">
        <w:rPr>
          <w:rFonts w:ascii="黑体" w:eastAsia="黑体" w:hint="eastAsia"/>
          <w:b/>
          <w:sz w:val="20"/>
          <w:szCs w:val="18"/>
        </w:rPr>
        <w:t>实用提示：</w:t>
      </w:r>
    </w:p>
    <w:p w:rsidR="00701B54" w:rsidRDefault="00635BB7" w:rsidP="00701B54">
      <w:pPr>
        <w:rPr>
          <w:rFonts w:ascii="黑体" w:eastAsia="黑体"/>
          <w:b/>
          <w:sz w:val="20"/>
          <w:szCs w:val="18"/>
        </w:rPr>
      </w:pPr>
      <w:r>
        <w:rPr>
          <w:rFonts w:ascii="黑体" w:eastAsia="黑体"/>
          <w:b/>
          <w:sz w:val="20"/>
          <w:szCs w:val="18"/>
        </w:rPr>
        <w:pict>
          <v:shape id="_x0000_s1045" type="#_x0000_t75" style="position:absolute;left:0;text-align:left;margin-left:-30pt;margin-top:15pt;width:63.75pt;height:53.4pt;z-index:-1;visibility:visible">
            <v:imagedata r:id="rId19" o:title="" croptop="7437f" cropbottom="8258f" cropright="6054f"/>
            <w10:wrap type="square"/>
          </v:shape>
        </w:pict>
      </w:r>
      <w:r w:rsidR="00701B54" w:rsidRPr="00097844">
        <w:rPr>
          <w:rFonts w:ascii="黑体" w:eastAsia="黑体" w:hint="eastAsia"/>
          <w:b/>
          <w:sz w:val="20"/>
          <w:szCs w:val="18"/>
        </w:rPr>
        <w:t>虽然铸铁及球墨铸铁将会在穿透一部分后沿切割线 断裂，但是为了确保完全切断，应继续进给刀轮。球墨铸铁往 往会加工硬化。连续进给和保持最大压力有助于预防这一点。 万一没有适合铁器的切割轮，适合钢材管道的切割轮可以替代 用于球墨铸铁管道上。请留意，钢材切割轮可能会磨损较快。</w:t>
      </w:r>
    </w:p>
    <w:p w:rsidR="00701B54" w:rsidRDefault="00701B54" w:rsidP="00701B54">
      <w:pPr>
        <w:jc w:val="center"/>
        <w:rPr>
          <w:b/>
        </w:rPr>
        <w:sectPr w:rsidR="00701B54" w:rsidSect="005B736E">
          <w:headerReference w:type="first" r:id="rId28"/>
          <w:footerReference w:type="first" r:id="rId29"/>
          <w:pgSz w:w="8391" w:h="11907" w:code="11"/>
          <w:pgMar w:top="1440" w:right="1276" w:bottom="1440" w:left="1797" w:header="851" w:footer="992" w:gutter="0"/>
          <w:pgNumType w:start="0"/>
          <w:cols w:space="425"/>
          <w:titlePg/>
          <w:docGrid w:type="lines" w:linePitch="312"/>
        </w:sectPr>
      </w:pPr>
    </w:p>
    <w:p w:rsidR="00701B54" w:rsidRPr="00097844" w:rsidRDefault="00701B54" w:rsidP="00701B54">
      <w:pPr>
        <w:jc w:val="center"/>
        <w:rPr>
          <w:b/>
        </w:rPr>
      </w:pPr>
      <w:r w:rsidRPr="00097844">
        <w:rPr>
          <w:rFonts w:hint="eastAsia"/>
          <w:b/>
        </w:rPr>
        <w:lastRenderedPageBreak/>
        <w:t>主要部件列表</w:t>
      </w:r>
    </w:p>
    <w:tbl>
      <w:tblPr>
        <w:tblW w:w="7063" w:type="dxa"/>
        <w:jc w:val="center"/>
        <w:tblInd w:w="-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1844"/>
        <w:gridCol w:w="992"/>
        <w:gridCol w:w="709"/>
        <w:gridCol w:w="1843"/>
        <w:gridCol w:w="968"/>
      </w:tblGrid>
      <w:tr w:rsidR="00733E8C" w:rsidRPr="00097844" w:rsidTr="008F4945">
        <w:trPr>
          <w:trHeight w:val="529"/>
          <w:jc w:val="center"/>
        </w:trPr>
        <w:tc>
          <w:tcPr>
            <w:tcW w:w="707" w:type="dxa"/>
            <w:vAlign w:val="center"/>
          </w:tcPr>
          <w:p w:rsidR="00733E8C" w:rsidRPr="00097844" w:rsidRDefault="00733E8C" w:rsidP="008F4945">
            <w:pPr>
              <w:jc w:val="center"/>
              <w:rPr>
                <w:b/>
              </w:rPr>
            </w:pPr>
            <w:r w:rsidRPr="00097844">
              <w:rPr>
                <w:rFonts w:hint="eastAsia"/>
                <w:b/>
              </w:rPr>
              <w:t>序号</w:t>
            </w:r>
          </w:p>
        </w:tc>
        <w:tc>
          <w:tcPr>
            <w:tcW w:w="1844" w:type="dxa"/>
            <w:vAlign w:val="center"/>
          </w:tcPr>
          <w:p w:rsidR="00733E8C" w:rsidRPr="00097844" w:rsidRDefault="00733E8C" w:rsidP="008F4945">
            <w:pPr>
              <w:jc w:val="center"/>
              <w:rPr>
                <w:b/>
              </w:rPr>
            </w:pPr>
            <w:r w:rsidRPr="00097844">
              <w:rPr>
                <w:rFonts w:hint="eastAsia"/>
                <w:b/>
              </w:rPr>
              <w:t>部件名称</w:t>
            </w:r>
          </w:p>
        </w:tc>
        <w:tc>
          <w:tcPr>
            <w:tcW w:w="992" w:type="dxa"/>
            <w:vAlign w:val="center"/>
          </w:tcPr>
          <w:p w:rsidR="00733E8C" w:rsidRPr="00097844" w:rsidRDefault="00733E8C" w:rsidP="008F4945">
            <w:pPr>
              <w:jc w:val="center"/>
              <w:rPr>
                <w:b/>
              </w:rPr>
            </w:pPr>
            <w:r w:rsidRPr="00097844">
              <w:rPr>
                <w:rFonts w:hint="eastAsia"/>
                <w:b/>
              </w:rPr>
              <w:t>数量</w:t>
            </w:r>
          </w:p>
        </w:tc>
        <w:tc>
          <w:tcPr>
            <w:tcW w:w="709" w:type="dxa"/>
            <w:vAlign w:val="center"/>
          </w:tcPr>
          <w:p w:rsidR="00733E8C" w:rsidRPr="00097844" w:rsidRDefault="00733E8C" w:rsidP="008F4945">
            <w:pPr>
              <w:jc w:val="center"/>
              <w:rPr>
                <w:b/>
              </w:rPr>
            </w:pPr>
            <w:r w:rsidRPr="00097844">
              <w:rPr>
                <w:rFonts w:hint="eastAsia"/>
                <w:b/>
              </w:rPr>
              <w:t>序号</w:t>
            </w:r>
          </w:p>
        </w:tc>
        <w:tc>
          <w:tcPr>
            <w:tcW w:w="1843" w:type="dxa"/>
            <w:vAlign w:val="center"/>
          </w:tcPr>
          <w:p w:rsidR="00733E8C" w:rsidRPr="00097844" w:rsidRDefault="00733E8C" w:rsidP="008F4945">
            <w:pPr>
              <w:jc w:val="center"/>
              <w:rPr>
                <w:b/>
              </w:rPr>
            </w:pPr>
            <w:r w:rsidRPr="00097844">
              <w:rPr>
                <w:rFonts w:hint="eastAsia"/>
                <w:b/>
              </w:rPr>
              <w:t>部件名称</w:t>
            </w:r>
          </w:p>
        </w:tc>
        <w:tc>
          <w:tcPr>
            <w:tcW w:w="968" w:type="dxa"/>
            <w:vAlign w:val="center"/>
          </w:tcPr>
          <w:p w:rsidR="00733E8C" w:rsidRPr="00097844" w:rsidRDefault="00733E8C" w:rsidP="008F4945">
            <w:pPr>
              <w:jc w:val="center"/>
              <w:rPr>
                <w:b/>
              </w:rPr>
            </w:pPr>
            <w:r w:rsidRPr="00097844">
              <w:rPr>
                <w:rFonts w:hint="eastAsia"/>
                <w:b/>
              </w:rPr>
              <w:t>数量</w:t>
            </w:r>
          </w:p>
        </w:tc>
      </w:tr>
      <w:tr w:rsidR="00733E8C" w:rsidRPr="00097844" w:rsidTr="008F4945">
        <w:trPr>
          <w:jc w:val="center"/>
        </w:trPr>
        <w:tc>
          <w:tcPr>
            <w:tcW w:w="707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1</w:t>
            </w:r>
          </w:p>
        </w:tc>
        <w:tc>
          <w:tcPr>
            <w:tcW w:w="1844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支撑刀架</w:t>
            </w:r>
          </w:p>
        </w:tc>
        <w:tc>
          <w:tcPr>
            <w:tcW w:w="992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vAlign w:val="center"/>
          </w:tcPr>
          <w:p w:rsidR="00733E8C" w:rsidRDefault="00733E8C" w:rsidP="008F4945">
            <w:pPr>
              <w:jc w:val="center"/>
            </w:pPr>
            <w:r>
              <w:t>螺栓</w:t>
            </w:r>
          </w:p>
        </w:tc>
        <w:tc>
          <w:tcPr>
            <w:tcW w:w="968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733E8C" w:rsidRPr="00097844" w:rsidTr="008F4945">
        <w:trPr>
          <w:jc w:val="center"/>
        </w:trPr>
        <w:tc>
          <w:tcPr>
            <w:tcW w:w="707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2</w:t>
            </w:r>
          </w:p>
        </w:tc>
        <w:tc>
          <w:tcPr>
            <w:tcW w:w="1844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刀片销轴</w:t>
            </w:r>
          </w:p>
        </w:tc>
        <w:tc>
          <w:tcPr>
            <w:tcW w:w="992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9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六角形螺母</w:t>
            </w:r>
          </w:p>
        </w:tc>
        <w:tc>
          <w:tcPr>
            <w:tcW w:w="968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733E8C" w:rsidRPr="00097844" w:rsidTr="008F4945">
        <w:trPr>
          <w:jc w:val="center"/>
        </w:trPr>
        <w:tc>
          <w:tcPr>
            <w:tcW w:w="707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3</w:t>
            </w:r>
          </w:p>
        </w:tc>
        <w:tc>
          <w:tcPr>
            <w:tcW w:w="1844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刀片</w:t>
            </w:r>
          </w:p>
        </w:tc>
        <w:tc>
          <w:tcPr>
            <w:tcW w:w="992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9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扭簧</w:t>
            </w:r>
          </w:p>
        </w:tc>
        <w:tc>
          <w:tcPr>
            <w:tcW w:w="968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2</w:t>
            </w:r>
          </w:p>
        </w:tc>
      </w:tr>
      <w:tr w:rsidR="00733E8C" w:rsidRPr="00097844" w:rsidTr="008F4945">
        <w:trPr>
          <w:jc w:val="center"/>
        </w:trPr>
        <w:tc>
          <w:tcPr>
            <w:tcW w:w="707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4</w:t>
            </w:r>
          </w:p>
        </w:tc>
        <w:tc>
          <w:tcPr>
            <w:tcW w:w="1844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快速插拔销</w:t>
            </w:r>
          </w:p>
        </w:tc>
        <w:tc>
          <w:tcPr>
            <w:tcW w:w="992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弹性圆柱销</w:t>
            </w:r>
          </w:p>
        </w:tc>
        <w:tc>
          <w:tcPr>
            <w:tcW w:w="968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33E8C" w:rsidRPr="00097844" w:rsidTr="008F4945">
        <w:trPr>
          <w:jc w:val="center"/>
        </w:trPr>
        <w:tc>
          <w:tcPr>
            <w:tcW w:w="707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5</w:t>
            </w:r>
          </w:p>
        </w:tc>
        <w:tc>
          <w:tcPr>
            <w:tcW w:w="1844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右旋活接螺栓</w:t>
            </w:r>
          </w:p>
        </w:tc>
        <w:tc>
          <w:tcPr>
            <w:tcW w:w="992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滚轴</w:t>
            </w:r>
          </w:p>
        </w:tc>
        <w:tc>
          <w:tcPr>
            <w:tcW w:w="968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733E8C" w:rsidRPr="00097844" w:rsidTr="008F4945">
        <w:trPr>
          <w:jc w:val="center"/>
        </w:trPr>
        <w:tc>
          <w:tcPr>
            <w:tcW w:w="707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6</w:t>
            </w:r>
          </w:p>
        </w:tc>
        <w:tc>
          <w:tcPr>
            <w:tcW w:w="1844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双头螺母</w:t>
            </w:r>
          </w:p>
        </w:tc>
        <w:tc>
          <w:tcPr>
            <w:tcW w:w="992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导向器</w:t>
            </w:r>
          </w:p>
        </w:tc>
        <w:tc>
          <w:tcPr>
            <w:tcW w:w="968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33E8C" w:rsidRPr="00097844" w:rsidTr="008F4945">
        <w:trPr>
          <w:jc w:val="center"/>
        </w:trPr>
        <w:tc>
          <w:tcPr>
            <w:tcW w:w="707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7</w:t>
            </w:r>
          </w:p>
        </w:tc>
        <w:tc>
          <w:tcPr>
            <w:tcW w:w="1844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t>左旋活接螺栓</w:t>
            </w:r>
          </w:p>
        </w:tc>
        <w:tc>
          <w:tcPr>
            <w:tcW w:w="992" w:type="dxa"/>
            <w:vAlign w:val="center"/>
          </w:tcPr>
          <w:p w:rsidR="00733E8C" w:rsidRPr="00097844" w:rsidRDefault="00733E8C" w:rsidP="008F4945">
            <w:pPr>
              <w:jc w:val="center"/>
            </w:pPr>
            <w:r w:rsidRPr="00097844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操作手柄装配</w:t>
            </w:r>
          </w:p>
        </w:tc>
        <w:tc>
          <w:tcPr>
            <w:tcW w:w="968" w:type="dxa"/>
            <w:vAlign w:val="center"/>
          </w:tcPr>
          <w:p w:rsidR="00733E8C" w:rsidRPr="00097844" w:rsidRDefault="00733E8C" w:rsidP="008F494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701B54" w:rsidRPr="00097844" w:rsidRDefault="00701B54" w:rsidP="00701B54"/>
    <w:p w:rsidR="00701B54" w:rsidRPr="00097844" w:rsidRDefault="00701B54" w:rsidP="00701B54"/>
    <w:p w:rsidR="00701B54" w:rsidRPr="00097844" w:rsidRDefault="00701B54" w:rsidP="00701B54"/>
    <w:p w:rsidR="00701B54" w:rsidRPr="00097844" w:rsidRDefault="00701B54" w:rsidP="00701B54"/>
    <w:p w:rsidR="00701B54" w:rsidRPr="00097844" w:rsidRDefault="00701B54" w:rsidP="00701B54"/>
    <w:p w:rsidR="00701B54" w:rsidRPr="00097844" w:rsidRDefault="00701B54" w:rsidP="00701B54"/>
    <w:p w:rsidR="00701B54" w:rsidRPr="00097844" w:rsidRDefault="00701B54" w:rsidP="00701B54"/>
    <w:p w:rsidR="00701B54" w:rsidRPr="00701B54" w:rsidRDefault="00701B54" w:rsidP="00701B54">
      <w:pPr>
        <w:ind w:firstLineChars="200" w:firstLine="360"/>
        <w:rPr>
          <w:rFonts w:asciiTheme="minorEastAsia" w:eastAsiaTheme="minorEastAsia" w:hAnsiTheme="minorEastAsia" w:cs="宋体"/>
          <w:kern w:val="0"/>
          <w:szCs w:val="18"/>
        </w:rPr>
      </w:pPr>
    </w:p>
    <w:p w:rsidR="00701B54" w:rsidRDefault="00701B54" w:rsidP="00701B54"/>
    <w:p w:rsidR="00701B54" w:rsidRDefault="00701B54" w:rsidP="00701B54"/>
    <w:p w:rsidR="00701B54" w:rsidRDefault="00701B54" w:rsidP="00701B54"/>
    <w:p w:rsidR="00701B54" w:rsidRPr="00097844" w:rsidRDefault="00701B54" w:rsidP="00701B54">
      <w:pPr>
        <w:pStyle w:val="1"/>
        <w:rPr>
          <w:color w:val="auto"/>
        </w:rPr>
      </w:pPr>
      <w:r w:rsidRPr="00097844">
        <w:rPr>
          <w:rFonts w:hint="eastAsia"/>
          <w:color w:val="auto"/>
        </w:rPr>
        <w:t>产品日常保养与维护</w:t>
      </w:r>
    </w:p>
    <w:p w:rsidR="00701B54" w:rsidRPr="00097844" w:rsidRDefault="00701B54" w:rsidP="00701B54">
      <w:pPr>
        <w:autoSpaceDN w:val="0"/>
      </w:pPr>
      <w:r w:rsidRPr="00097844">
        <w:rPr>
          <w:rFonts w:hint="eastAsia"/>
        </w:rPr>
        <w:t>本产品的维护工作量较少，主要注意进行以下几项工作：</w:t>
      </w:r>
    </w:p>
    <w:p w:rsidR="00701B54" w:rsidRPr="00097844" w:rsidRDefault="00701B54" w:rsidP="00701B54">
      <w:pPr>
        <w:autoSpaceDN w:val="0"/>
      </w:pPr>
      <w:r w:rsidRPr="00097844">
        <w:rPr>
          <w:rFonts w:hint="eastAsia"/>
        </w:rPr>
        <w:t>1</w:t>
      </w:r>
      <w:r w:rsidRPr="00097844">
        <w:rPr>
          <w:rFonts w:hint="eastAsia"/>
        </w:rPr>
        <w:t>、</w:t>
      </w:r>
      <w:r w:rsidRPr="00097844">
        <w:rPr>
          <w:rFonts w:hint="eastAsia"/>
        </w:rPr>
        <w:tab/>
      </w:r>
      <w:r w:rsidRPr="00097844">
        <w:rPr>
          <w:rFonts w:hint="eastAsia"/>
        </w:rPr>
        <w:t>本机在作业施工后，应将表面擦拭干净，刀片刷涂少许防锈剂。防锈剂应符合施工作业地当时的环境条件。</w:t>
      </w:r>
    </w:p>
    <w:p w:rsidR="00701B54" w:rsidRPr="00097844" w:rsidRDefault="00701B54" w:rsidP="00701B54">
      <w:pPr>
        <w:autoSpaceDN w:val="0"/>
      </w:pPr>
      <w:r w:rsidRPr="00097844">
        <w:rPr>
          <w:rFonts w:hint="eastAsia"/>
        </w:rPr>
        <w:t>2</w:t>
      </w:r>
      <w:r w:rsidRPr="00097844">
        <w:rPr>
          <w:rFonts w:hint="eastAsia"/>
        </w:rPr>
        <w:t>、本机在运输、搬运过程中应防止碰撞损坏，应轻提轻放。</w:t>
      </w:r>
    </w:p>
    <w:p w:rsidR="00701B54" w:rsidRPr="00097844" w:rsidRDefault="00701B54" w:rsidP="00701B54">
      <w:pPr>
        <w:autoSpaceDN w:val="0"/>
      </w:pPr>
      <w:r w:rsidRPr="00097844">
        <w:rPr>
          <w:rFonts w:hint="eastAsia"/>
        </w:rPr>
        <w:t>3</w:t>
      </w:r>
      <w:r w:rsidRPr="00097844">
        <w:rPr>
          <w:rFonts w:hint="eastAsia"/>
        </w:rPr>
        <w:t>、本机应存贮与干燥、无尘的库房内，以延长本机的使用寿命。</w:t>
      </w:r>
    </w:p>
    <w:p w:rsidR="00701B54" w:rsidRPr="00097844" w:rsidRDefault="00701B54" w:rsidP="00701B54">
      <w:pPr>
        <w:autoSpaceDN w:val="0"/>
      </w:pPr>
      <w:r w:rsidRPr="00097844">
        <w:rPr>
          <w:rFonts w:hint="eastAsia"/>
        </w:rPr>
        <w:t>4</w:t>
      </w:r>
      <w:r w:rsidRPr="00097844">
        <w:rPr>
          <w:rFonts w:hint="eastAsia"/>
        </w:rPr>
        <w:t>、本机若需拆卸维修时，应在专业人员的指导下进行，避免造成零部件不应有的损坏和机器性能的改变，影响设备的正常使用。</w:t>
      </w:r>
    </w:p>
    <w:p w:rsidR="00701B54" w:rsidRPr="00097844" w:rsidRDefault="00701B54" w:rsidP="00701B54">
      <w:pPr>
        <w:autoSpaceDN w:val="0"/>
      </w:pPr>
    </w:p>
    <w:p w:rsidR="00701B54" w:rsidRPr="00097844" w:rsidRDefault="00701B54" w:rsidP="00701B54">
      <w:pPr>
        <w:autoSpaceDN w:val="0"/>
      </w:pPr>
    </w:p>
    <w:p w:rsidR="00701B54" w:rsidRPr="00701B54" w:rsidRDefault="00701B54" w:rsidP="00701B54">
      <w:pPr>
        <w:sectPr w:rsidR="00701B54" w:rsidRPr="00701B54" w:rsidSect="005B736E">
          <w:headerReference w:type="first" r:id="rId30"/>
          <w:footerReference w:type="first" r:id="rId31"/>
          <w:pgSz w:w="8391" w:h="11907" w:code="11"/>
          <w:pgMar w:top="1440" w:right="1276" w:bottom="1440" w:left="1797" w:header="851" w:footer="992" w:gutter="0"/>
          <w:pgNumType w:start="0"/>
          <w:cols w:space="425"/>
          <w:titlePg/>
          <w:docGrid w:type="lines" w:linePitch="312"/>
        </w:sectPr>
      </w:pPr>
    </w:p>
    <w:p w:rsidR="00361113" w:rsidRPr="00097844" w:rsidRDefault="00361113" w:rsidP="00361113">
      <w:pPr>
        <w:pStyle w:val="1"/>
        <w:rPr>
          <w:color w:val="auto"/>
        </w:rPr>
      </w:pPr>
      <w:r w:rsidRPr="00097844">
        <w:rPr>
          <w:rFonts w:hint="eastAsia"/>
          <w:color w:val="auto"/>
        </w:rPr>
        <w:lastRenderedPageBreak/>
        <w:t>联系我们</w:t>
      </w:r>
      <w:bookmarkEnd w:id="2"/>
      <w:bookmarkEnd w:id="3"/>
    </w:p>
    <w:p w:rsidR="00361113" w:rsidRPr="00097844" w:rsidRDefault="00361113" w:rsidP="00361113">
      <w:pPr>
        <w:spacing w:line="480" w:lineRule="auto"/>
        <w:rPr>
          <w:rFonts w:ascii="华文中宋" w:eastAsia="华文中宋" w:hAnsi="华文中宋"/>
          <w:b/>
        </w:rPr>
      </w:pPr>
      <w:r w:rsidRPr="00097844">
        <w:rPr>
          <w:rFonts w:ascii="华文中宋" w:eastAsia="华文中宋" w:hAnsi="华文中宋" w:hint="eastAsia"/>
          <w:b/>
        </w:rPr>
        <w:t>河南易沃克工业设备有限公司</w:t>
      </w:r>
    </w:p>
    <w:p w:rsidR="00361113" w:rsidRPr="00097844" w:rsidRDefault="00361113" w:rsidP="00361113">
      <w:pPr>
        <w:spacing w:line="480" w:lineRule="auto"/>
        <w:rPr>
          <w:rFonts w:ascii="华文中宋" w:eastAsia="华文中宋" w:hAnsi="华文中宋"/>
          <w:b/>
        </w:rPr>
      </w:pPr>
      <w:r w:rsidRPr="00097844">
        <w:rPr>
          <w:rFonts w:ascii="华文中宋" w:eastAsia="华文中宋" w:hAnsi="华文中宋" w:hint="eastAsia"/>
          <w:b/>
        </w:rPr>
        <w:t>地址:河南省郑州市二七区大学路80号</w:t>
      </w:r>
    </w:p>
    <w:p w:rsidR="00361113" w:rsidRPr="00097844" w:rsidRDefault="00361113" w:rsidP="00361113">
      <w:pPr>
        <w:spacing w:line="480" w:lineRule="auto"/>
        <w:rPr>
          <w:rFonts w:ascii="华文中宋" w:eastAsia="华文中宋" w:hAnsi="华文中宋"/>
          <w:b/>
        </w:rPr>
      </w:pPr>
      <w:r w:rsidRPr="00097844">
        <w:rPr>
          <w:rFonts w:ascii="华文中宋" w:eastAsia="华文中宋" w:hAnsi="华文中宋" w:hint="eastAsia"/>
          <w:b/>
        </w:rPr>
        <w:t>24小时技术支持服务电话：0371-60688066</w:t>
      </w:r>
    </w:p>
    <w:p w:rsidR="00361113" w:rsidRPr="00097844" w:rsidRDefault="00361113" w:rsidP="00361113">
      <w:pPr>
        <w:spacing w:line="480" w:lineRule="auto"/>
        <w:rPr>
          <w:rFonts w:ascii="华文中宋" w:eastAsia="华文中宋" w:hAnsi="华文中宋"/>
          <w:b/>
        </w:rPr>
      </w:pPr>
      <w:r w:rsidRPr="00097844">
        <w:rPr>
          <w:rFonts w:ascii="华文中宋" w:eastAsia="华文中宋" w:hAnsi="华文中宋" w:hint="eastAsia"/>
          <w:b/>
        </w:rPr>
        <w:t>邮编:450000   网址：www.easyworks.com.cn</w:t>
      </w:r>
    </w:p>
    <w:p w:rsidR="00361113" w:rsidRPr="00097844" w:rsidRDefault="00361113" w:rsidP="00361113">
      <w:pPr>
        <w:rPr>
          <w:rFonts w:ascii="华文中宋" w:eastAsia="华文中宋" w:hAnsi="华文中宋"/>
          <w:b/>
        </w:rPr>
      </w:pPr>
    </w:p>
    <w:p w:rsidR="00361113" w:rsidRDefault="00361113" w:rsidP="00361113"/>
    <w:p w:rsidR="00361113" w:rsidRDefault="00361113" w:rsidP="00361113"/>
    <w:p w:rsidR="00361113" w:rsidRDefault="00361113" w:rsidP="00361113"/>
    <w:p w:rsidR="00361113" w:rsidRDefault="00361113" w:rsidP="00361113"/>
    <w:p w:rsidR="00361113" w:rsidRDefault="00361113" w:rsidP="00361113"/>
    <w:p w:rsidR="00361113" w:rsidRDefault="00361113" w:rsidP="00361113"/>
    <w:p w:rsidR="00361113" w:rsidRDefault="00361113" w:rsidP="00361113"/>
    <w:p w:rsidR="00361113" w:rsidRPr="00097844" w:rsidRDefault="00361113" w:rsidP="00361113"/>
    <w:p w:rsidR="00361113" w:rsidRPr="00097844" w:rsidRDefault="00361113" w:rsidP="00361113"/>
    <w:p w:rsidR="00361113" w:rsidRPr="00097844" w:rsidRDefault="00361113" w:rsidP="00361113"/>
    <w:p w:rsidR="00361113" w:rsidRPr="00097844" w:rsidRDefault="00361113" w:rsidP="00361113"/>
    <w:p w:rsidR="009149C8" w:rsidRPr="00097844" w:rsidRDefault="009149C8" w:rsidP="00701B54"/>
    <w:sectPr w:rsidR="009149C8" w:rsidRPr="00097844" w:rsidSect="005B736E">
      <w:headerReference w:type="first" r:id="rId32"/>
      <w:footerReference w:type="first" r:id="rId33"/>
      <w:pgSz w:w="8391" w:h="11907" w:code="11"/>
      <w:pgMar w:top="1440" w:right="1276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EE1" w:rsidRDefault="00811EE1" w:rsidP="008D5849">
      <w:r>
        <w:separator/>
      </w:r>
    </w:p>
  </w:endnote>
  <w:endnote w:type="continuationSeparator" w:id="1">
    <w:p w:rsidR="00811EE1" w:rsidRDefault="00811EE1" w:rsidP="008D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FB" w:rsidRDefault="008041FB">
    <w:pPr>
      <w:pStyle w:val="a4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F83" w:rsidRPr="0056289A" w:rsidRDefault="00701B54" w:rsidP="0056289A">
    <w:pPr>
      <w:pStyle w:val="a4"/>
      <w:jc w:val="center"/>
      <w:rPr>
        <w:rFonts w:ascii="宋体" w:hAnsi="宋体"/>
        <w:b/>
        <w:sz w:val="21"/>
        <w:szCs w:val="21"/>
      </w:rPr>
    </w:pPr>
    <w:r>
      <w:rPr>
        <w:rFonts w:ascii="宋体" w:hAnsi="宋体" w:hint="eastAsia"/>
        <w:b/>
        <w:sz w:val="21"/>
        <w:szCs w:val="21"/>
      </w:rPr>
      <w:t>11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701B54" w:rsidRDefault="00701B54" w:rsidP="00701B54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10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89A" w:rsidRPr="0056289A" w:rsidRDefault="0056289A" w:rsidP="0056289A">
    <w:pPr>
      <w:pStyle w:val="a4"/>
      <w:jc w:val="center"/>
      <w:rPr>
        <w:rFonts w:ascii="宋体" w:hAnsi="宋体"/>
        <w:b/>
        <w:sz w:val="21"/>
        <w:szCs w:val="21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89A" w:rsidRPr="0056289A" w:rsidRDefault="004A6910" w:rsidP="0056289A">
    <w:pPr>
      <w:pStyle w:val="a4"/>
      <w:jc w:val="center"/>
      <w:rPr>
        <w:rFonts w:ascii="宋体" w:hAnsi="宋体"/>
        <w:b/>
        <w:sz w:val="21"/>
        <w:szCs w:val="21"/>
      </w:rPr>
    </w:pPr>
    <w:r>
      <w:rPr>
        <w:rFonts w:ascii="宋体" w:hAnsi="宋体" w:hint="eastAsia"/>
        <w:b/>
        <w:sz w:val="21"/>
        <w:szCs w:val="21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56289A" w:rsidRDefault="00701B54" w:rsidP="0056289A">
    <w:pPr>
      <w:pStyle w:val="a4"/>
      <w:jc w:val="center"/>
      <w:rPr>
        <w:rFonts w:ascii="宋体" w:hAnsi="宋体"/>
        <w:b/>
        <w:sz w:val="21"/>
        <w:szCs w:val="21"/>
      </w:rPr>
    </w:pPr>
    <w:r>
      <w:rPr>
        <w:rFonts w:ascii="宋体" w:hAnsi="宋体" w:hint="eastAsia"/>
        <w:b/>
        <w:sz w:val="21"/>
        <w:szCs w:val="21"/>
      </w:rPr>
      <w:t>2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56289A" w:rsidRDefault="00701B54" w:rsidP="0056289A">
    <w:pPr>
      <w:pStyle w:val="a4"/>
      <w:jc w:val="center"/>
      <w:rPr>
        <w:rFonts w:ascii="宋体" w:hAnsi="宋体"/>
        <w:b/>
        <w:sz w:val="21"/>
        <w:szCs w:val="21"/>
      </w:rPr>
    </w:pPr>
    <w:r>
      <w:rPr>
        <w:rFonts w:ascii="宋体" w:hAnsi="宋体" w:hint="eastAsia"/>
        <w:b/>
        <w:sz w:val="21"/>
        <w:szCs w:val="21"/>
      </w:rPr>
      <w:t>4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56289A" w:rsidRDefault="00701B54" w:rsidP="0056289A">
    <w:pPr>
      <w:pStyle w:val="a4"/>
      <w:jc w:val="center"/>
      <w:rPr>
        <w:rFonts w:ascii="宋体" w:hAnsi="宋体"/>
        <w:b/>
        <w:sz w:val="21"/>
        <w:szCs w:val="21"/>
      </w:rPr>
    </w:pPr>
    <w:r>
      <w:rPr>
        <w:rFonts w:ascii="宋体" w:hAnsi="宋体" w:hint="eastAsia"/>
        <w:b/>
        <w:sz w:val="21"/>
        <w:szCs w:val="21"/>
      </w:rPr>
      <w:t>6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56289A" w:rsidRDefault="00701B54" w:rsidP="0056289A">
    <w:pPr>
      <w:pStyle w:val="a4"/>
      <w:jc w:val="center"/>
      <w:rPr>
        <w:rFonts w:ascii="宋体" w:hAnsi="宋体"/>
        <w:b/>
        <w:sz w:val="21"/>
        <w:szCs w:val="21"/>
      </w:rPr>
    </w:pPr>
    <w:r>
      <w:rPr>
        <w:rFonts w:ascii="宋体" w:hAnsi="宋体" w:hint="eastAsia"/>
        <w:b/>
        <w:sz w:val="21"/>
        <w:szCs w:val="21"/>
      </w:rPr>
      <w:t>7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86" w:rsidRPr="0056289A" w:rsidRDefault="00701B54" w:rsidP="0056289A">
    <w:pPr>
      <w:pStyle w:val="a4"/>
      <w:jc w:val="center"/>
      <w:rPr>
        <w:rFonts w:ascii="宋体" w:hAnsi="宋体"/>
        <w:b/>
        <w:sz w:val="21"/>
        <w:szCs w:val="21"/>
      </w:rPr>
    </w:pPr>
    <w:r>
      <w:rPr>
        <w:rFonts w:ascii="宋体" w:hAnsi="宋体" w:hint="eastAsia"/>
        <w:b/>
        <w:sz w:val="21"/>
        <w:szCs w:val="21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EE1" w:rsidRDefault="00811EE1" w:rsidP="008D5849">
      <w:r>
        <w:separator/>
      </w:r>
    </w:p>
  </w:footnote>
  <w:footnote w:type="continuationSeparator" w:id="1">
    <w:p w:rsidR="00811EE1" w:rsidRDefault="00811EE1" w:rsidP="008D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FB" w:rsidRDefault="008041FB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F83" w:rsidRPr="0056289A" w:rsidRDefault="00147F83" w:rsidP="0056289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FB" w:rsidRDefault="008041F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1FB" w:rsidRDefault="008041FB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89A" w:rsidRPr="0056289A" w:rsidRDefault="0056289A" w:rsidP="0056289A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56289A" w:rsidRDefault="00701B54" w:rsidP="0056289A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56289A" w:rsidRDefault="00701B54" w:rsidP="0056289A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56289A" w:rsidRDefault="00701B54" w:rsidP="0056289A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4" w:rsidRPr="0056289A" w:rsidRDefault="00701B54" w:rsidP="0056289A"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86" w:rsidRPr="0056289A" w:rsidRDefault="00116E86" w:rsidP="0056289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3167"/>
    <w:multiLevelType w:val="hybridMultilevel"/>
    <w:tmpl w:val="EBDA8FC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">
    <w:nsid w:val="29F71290"/>
    <w:multiLevelType w:val="hybridMultilevel"/>
    <w:tmpl w:val="51EE7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88D7AEF"/>
    <w:multiLevelType w:val="hybridMultilevel"/>
    <w:tmpl w:val="B366F014"/>
    <w:lvl w:ilvl="0" w:tplc="26F02B9E">
      <w:start w:val="1"/>
      <w:numFmt w:val="decimal"/>
      <w:lvlText w:val="%1、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420"/>
    <w:rsid w:val="000677DD"/>
    <w:rsid w:val="00076830"/>
    <w:rsid w:val="00087FE0"/>
    <w:rsid w:val="00097844"/>
    <w:rsid w:val="00104AA0"/>
    <w:rsid w:val="00116E86"/>
    <w:rsid w:val="00135074"/>
    <w:rsid w:val="00147F83"/>
    <w:rsid w:val="001700E9"/>
    <w:rsid w:val="001A47A6"/>
    <w:rsid w:val="001B560C"/>
    <w:rsid w:val="001E5BFC"/>
    <w:rsid w:val="00204C8F"/>
    <w:rsid w:val="00210849"/>
    <w:rsid w:val="00260413"/>
    <w:rsid w:val="002A2A68"/>
    <w:rsid w:val="002A2B9B"/>
    <w:rsid w:val="002A7816"/>
    <w:rsid w:val="002C7BF3"/>
    <w:rsid w:val="00304AEE"/>
    <w:rsid w:val="00316C0A"/>
    <w:rsid w:val="00340F50"/>
    <w:rsid w:val="00361113"/>
    <w:rsid w:val="003859B4"/>
    <w:rsid w:val="003D6E8E"/>
    <w:rsid w:val="003F254F"/>
    <w:rsid w:val="004363A2"/>
    <w:rsid w:val="00472ABC"/>
    <w:rsid w:val="004731F6"/>
    <w:rsid w:val="004A6910"/>
    <w:rsid w:val="004B1C1E"/>
    <w:rsid w:val="004D572D"/>
    <w:rsid w:val="004E04A2"/>
    <w:rsid w:val="0055606C"/>
    <w:rsid w:val="0056289A"/>
    <w:rsid w:val="00580A5B"/>
    <w:rsid w:val="005B2616"/>
    <w:rsid w:val="005B736E"/>
    <w:rsid w:val="005E30E0"/>
    <w:rsid w:val="005E3FA4"/>
    <w:rsid w:val="005F560C"/>
    <w:rsid w:val="006351C7"/>
    <w:rsid w:val="00635BB7"/>
    <w:rsid w:val="00637C99"/>
    <w:rsid w:val="00665D26"/>
    <w:rsid w:val="00675A1E"/>
    <w:rsid w:val="00690D4D"/>
    <w:rsid w:val="006C561F"/>
    <w:rsid w:val="00701B54"/>
    <w:rsid w:val="00733E8C"/>
    <w:rsid w:val="00754ACF"/>
    <w:rsid w:val="00760999"/>
    <w:rsid w:val="007A0A99"/>
    <w:rsid w:val="007A509B"/>
    <w:rsid w:val="007B1AD6"/>
    <w:rsid w:val="007C5370"/>
    <w:rsid w:val="007D46FA"/>
    <w:rsid w:val="007F41B1"/>
    <w:rsid w:val="007F4959"/>
    <w:rsid w:val="007F7681"/>
    <w:rsid w:val="008041FB"/>
    <w:rsid w:val="00811EE1"/>
    <w:rsid w:val="00814BBB"/>
    <w:rsid w:val="00831EB2"/>
    <w:rsid w:val="0083467C"/>
    <w:rsid w:val="00887D32"/>
    <w:rsid w:val="008A230D"/>
    <w:rsid w:val="008B0DC8"/>
    <w:rsid w:val="008C320F"/>
    <w:rsid w:val="008D5849"/>
    <w:rsid w:val="008E2E10"/>
    <w:rsid w:val="00910972"/>
    <w:rsid w:val="009149C8"/>
    <w:rsid w:val="0092688A"/>
    <w:rsid w:val="00941C5A"/>
    <w:rsid w:val="00945652"/>
    <w:rsid w:val="009F2EC2"/>
    <w:rsid w:val="00A12559"/>
    <w:rsid w:val="00A84029"/>
    <w:rsid w:val="00A95EBB"/>
    <w:rsid w:val="00AE3840"/>
    <w:rsid w:val="00B04A02"/>
    <w:rsid w:val="00B25DFF"/>
    <w:rsid w:val="00B460C4"/>
    <w:rsid w:val="00B544AD"/>
    <w:rsid w:val="00C215E2"/>
    <w:rsid w:val="00C64948"/>
    <w:rsid w:val="00C817AD"/>
    <w:rsid w:val="00C83420"/>
    <w:rsid w:val="00CA2803"/>
    <w:rsid w:val="00CF22CD"/>
    <w:rsid w:val="00CF4AB0"/>
    <w:rsid w:val="00D01C15"/>
    <w:rsid w:val="00D96098"/>
    <w:rsid w:val="00D971AE"/>
    <w:rsid w:val="00DC5B34"/>
    <w:rsid w:val="00E0510E"/>
    <w:rsid w:val="00E2113E"/>
    <w:rsid w:val="00EB76DF"/>
    <w:rsid w:val="00FF0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72"/>
    <w:pPr>
      <w:widowControl w:val="0"/>
      <w:spacing w:line="360" w:lineRule="auto"/>
      <w:jc w:val="both"/>
    </w:pPr>
    <w:rPr>
      <w:kern w:val="2"/>
      <w:sz w:val="18"/>
      <w:szCs w:val="24"/>
    </w:rPr>
  </w:style>
  <w:style w:type="paragraph" w:styleId="1">
    <w:name w:val="heading 1"/>
    <w:basedOn w:val="a"/>
    <w:next w:val="a"/>
    <w:link w:val="1Char"/>
    <w:autoRedefine/>
    <w:qFormat/>
    <w:rsid w:val="00910972"/>
    <w:pPr>
      <w:keepNext/>
      <w:keepLines/>
      <w:jc w:val="left"/>
      <w:outlineLvl w:val="0"/>
    </w:pPr>
    <w:rPr>
      <w:rFonts w:ascii="宋体" w:hAnsi="宋体"/>
      <w:b/>
      <w:bCs/>
      <w:color w:val="FF0000"/>
      <w:kern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rsid w:val="00C83420"/>
    <w:pPr>
      <w:ind w:left="1260"/>
      <w:jc w:val="left"/>
    </w:pPr>
    <w:rPr>
      <w:rFonts w:ascii="Calibri" w:hAnsi="Calibri"/>
      <w:szCs w:val="18"/>
    </w:rPr>
  </w:style>
  <w:style w:type="paragraph" w:styleId="5">
    <w:name w:val="toc 5"/>
    <w:basedOn w:val="a"/>
    <w:next w:val="a"/>
    <w:uiPriority w:val="39"/>
    <w:unhideWhenUsed/>
    <w:rsid w:val="00C83420"/>
    <w:pPr>
      <w:ind w:left="840"/>
      <w:jc w:val="left"/>
    </w:pPr>
    <w:rPr>
      <w:rFonts w:ascii="Calibri" w:hAnsi="Calibri"/>
      <w:szCs w:val="18"/>
    </w:rPr>
  </w:style>
  <w:style w:type="paragraph" w:styleId="3">
    <w:name w:val="toc 3"/>
    <w:basedOn w:val="a"/>
    <w:next w:val="a"/>
    <w:uiPriority w:val="39"/>
    <w:unhideWhenUsed/>
    <w:rsid w:val="00C83420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8">
    <w:name w:val="toc 8"/>
    <w:basedOn w:val="a"/>
    <w:next w:val="a"/>
    <w:uiPriority w:val="39"/>
    <w:unhideWhenUsed/>
    <w:rsid w:val="00C83420"/>
    <w:pPr>
      <w:ind w:left="1470"/>
      <w:jc w:val="left"/>
    </w:pPr>
    <w:rPr>
      <w:rFonts w:ascii="Calibri" w:hAnsi="Calibri"/>
      <w:szCs w:val="18"/>
    </w:rPr>
  </w:style>
  <w:style w:type="paragraph" w:styleId="a3">
    <w:name w:val="Balloon Text"/>
    <w:basedOn w:val="a"/>
    <w:link w:val="Char"/>
    <w:uiPriority w:val="99"/>
    <w:semiHidden/>
    <w:unhideWhenUsed/>
    <w:rsid w:val="00C83420"/>
    <w:rPr>
      <w:szCs w:val="18"/>
    </w:rPr>
  </w:style>
  <w:style w:type="paragraph" w:styleId="a4">
    <w:name w:val="footer"/>
    <w:basedOn w:val="a"/>
    <w:link w:val="Char0"/>
    <w:uiPriority w:val="99"/>
    <w:unhideWhenUsed/>
    <w:rsid w:val="00C83420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83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0">
    <w:name w:val="toc 1"/>
    <w:basedOn w:val="a"/>
    <w:next w:val="a"/>
    <w:uiPriority w:val="39"/>
    <w:unhideWhenUsed/>
    <w:rsid w:val="00C83420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4">
    <w:name w:val="toc 4"/>
    <w:basedOn w:val="a"/>
    <w:next w:val="a"/>
    <w:uiPriority w:val="39"/>
    <w:unhideWhenUsed/>
    <w:rsid w:val="00C83420"/>
    <w:pPr>
      <w:ind w:left="630"/>
      <w:jc w:val="left"/>
    </w:pPr>
    <w:rPr>
      <w:rFonts w:ascii="Calibri" w:hAnsi="Calibri"/>
      <w:szCs w:val="18"/>
    </w:rPr>
  </w:style>
  <w:style w:type="paragraph" w:styleId="6">
    <w:name w:val="toc 6"/>
    <w:basedOn w:val="a"/>
    <w:next w:val="a"/>
    <w:uiPriority w:val="39"/>
    <w:unhideWhenUsed/>
    <w:rsid w:val="00C83420"/>
    <w:pPr>
      <w:ind w:left="1050"/>
      <w:jc w:val="left"/>
    </w:pPr>
    <w:rPr>
      <w:rFonts w:ascii="Calibri" w:hAnsi="Calibri"/>
      <w:szCs w:val="18"/>
    </w:rPr>
  </w:style>
  <w:style w:type="paragraph" w:styleId="2">
    <w:name w:val="toc 2"/>
    <w:basedOn w:val="a"/>
    <w:next w:val="a"/>
    <w:uiPriority w:val="39"/>
    <w:unhideWhenUsed/>
    <w:rsid w:val="00C83420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9">
    <w:name w:val="toc 9"/>
    <w:basedOn w:val="a"/>
    <w:next w:val="a"/>
    <w:uiPriority w:val="39"/>
    <w:unhideWhenUsed/>
    <w:rsid w:val="00C83420"/>
    <w:pPr>
      <w:ind w:left="1680"/>
      <w:jc w:val="left"/>
    </w:pPr>
    <w:rPr>
      <w:rFonts w:ascii="Calibri" w:hAnsi="Calibri"/>
      <w:szCs w:val="18"/>
    </w:rPr>
  </w:style>
  <w:style w:type="paragraph" w:styleId="a6">
    <w:name w:val="Normal (Web)"/>
    <w:basedOn w:val="a"/>
    <w:rsid w:val="00C83420"/>
    <w:pPr>
      <w:widowControl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rsid w:val="00C83420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C8342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420"/>
    <w:rPr>
      <w:sz w:val="18"/>
      <w:szCs w:val="18"/>
    </w:rPr>
  </w:style>
  <w:style w:type="character" w:customStyle="1" w:styleId="1Char">
    <w:name w:val="标题 1 Char"/>
    <w:basedOn w:val="a0"/>
    <w:link w:val="1"/>
    <w:rsid w:val="00910972"/>
    <w:rPr>
      <w:rFonts w:ascii="宋体" w:eastAsia="宋体" w:hAnsi="宋体"/>
      <w:b/>
      <w:bCs/>
      <w:color w:val="FF0000"/>
      <w:kern w:val="44"/>
      <w:sz w:val="18"/>
    </w:rPr>
  </w:style>
  <w:style w:type="character" w:customStyle="1" w:styleId="Char">
    <w:name w:val="批注框文本 Char"/>
    <w:basedOn w:val="a0"/>
    <w:link w:val="a3"/>
    <w:uiPriority w:val="99"/>
    <w:semiHidden/>
    <w:rsid w:val="00C834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footer" Target="footer10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header" Target="head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32" Type="http://schemas.openxmlformats.org/officeDocument/2006/relationships/header" Target="header10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image" Target="media/image3.jpeg"/><Relationship Id="rId31" Type="http://schemas.openxmlformats.org/officeDocument/2006/relationships/footer" Target="footer9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oleObject" Target="embeddings/oleObject1.bin"/><Relationship Id="rId30" Type="http://schemas.openxmlformats.org/officeDocument/2006/relationships/header" Target="header9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D04620-D163-48B3-BD7F-09148241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12</Pages>
  <Words>472</Words>
  <Characters>2692</Characters>
  <Application>Microsoft Office Word</Application>
  <DocSecurity>0</DocSecurity>
  <Lines>22</Lines>
  <Paragraphs>6</Paragraphs>
  <ScaleCrop>false</ScaleCrop>
  <Company>微软中国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ECR8/ECR12/ECR16系列旋转式切管机</dc:title>
  <dc:creator>微软用户</dc:creator>
  <cp:lastModifiedBy>china</cp:lastModifiedBy>
  <cp:revision>69</cp:revision>
  <dcterms:created xsi:type="dcterms:W3CDTF">2014-05-04T09:17:00Z</dcterms:created>
  <dcterms:modified xsi:type="dcterms:W3CDTF">2016-08-25T02:27:00Z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